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080" w:rsidRPr="0032089A" w:rsidRDefault="00A64080" w:rsidP="008C1CFF">
      <w:pPr>
        <w:pStyle w:val="11"/>
        <w:keepNext/>
        <w:keepLines/>
        <w:shd w:val="clear" w:color="auto" w:fill="auto"/>
        <w:spacing w:before="0" w:after="503" w:line="220" w:lineRule="exact"/>
        <w:rPr>
          <w:sz w:val="24"/>
          <w:szCs w:val="24"/>
          <w:lang w:val="bg-BG"/>
        </w:rPr>
      </w:pPr>
      <w:bookmarkStart w:id="0" w:name="_GoBack"/>
      <w:bookmarkEnd w:id="0"/>
    </w:p>
    <w:p w:rsidR="00A64080" w:rsidRPr="0032089A" w:rsidRDefault="00BC3095">
      <w:pPr>
        <w:pStyle w:val="11"/>
        <w:keepNext/>
        <w:keepLines/>
        <w:shd w:val="clear" w:color="auto" w:fill="auto"/>
        <w:spacing w:before="0" w:after="0" w:line="274" w:lineRule="exact"/>
        <w:ind w:left="20"/>
        <w:jc w:val="center"/>
        <w:rPr>
          <w:sz w:val="24"/>
          <w:szCs w:val="24"/>
        </w:rPr>
      </w:pPr>
      <w:bookmarkStart w:id="1" w:name="bookmark1"/>
      <w:r w:rsidRPr="0032089A">
        <w:rPr>
          <w:sz w:val="24"/>
          <w:szCs w:val="24"/>
        </w:rPr>
        <w:t>НАРЕДБА ЗА УСЛОВИЯТА И РЕДА ЗА УСТАНОВЯВАНЕ НА ЖИЛИЩНИТЕ НУЖДИ НА ГРАЖДАНИ, НАСТАНЯВАНЕ ПОД НАЕМ И РАЗПОРЕЖДАНЕ С</w:t>
      </w:r>
      <w:bookmarkEnd w:id="1"/>
    </w:p>
    <w:p w:rsidR="00A64080" w:rsidRPr="0032089A" w:rsidRDefault="00BC3095">
      <w:pPr>
        <w:pStyle w:val="11"/>
        <w:keepNext/>
        <w:keepLines/>
        <w:shd w:val="clear" w:color="auto" w:fill="auto"/>
        <w:spacing w:before="0" w:after="240" w:line="274" w:lineRule="exact"/>
        <w:ind w:left="20"/>
        <w:jc w:val="center"/>
        <w:rPr>
          <w:sz w:val="24"/>
          <w:szCs w:val="24"/>
          <w:lang w:val="bg-BG"/>
        </w:rPr>
      </w:pPr>
      <w:bookmarkStart w:id="2" w:name="bookmark2"/>
      <w:r w:rsidRPr="0032089A">
        <w:rPr>
          <w:sz w:val="24"/>
          <w:szCs w:val="24"/>
        </w:rPr>
        <w:t>ОБЩИНСКИ ЖИЛИЩА</w:t>
      </w:r>
      <w:bookmarkEnd w:id="2"/>
    </w:p>
    <w:p w:rsidR="006C4A05" w:rsidRPr="0032089A" w:rsidRDefault="006C4A05">
      <w:pPr>
        <w:pStyle w:val="11"/>
        <w:keepNext/>
        <w:keepLines/>
        <w:shd w:val="clear" w:color="auto" w:fill="auto"/>
        <w:spacing w:before="0" w:after="240" w:line="274" w:lineRule="exact"/>
        <w:ind w:left="20"/>
        <w:jc w:val="center"/>
        <w:rPr>
          <w:sz w:val="24"/>
          <w:szCs w:val="24"/>
          <w:lang w:val="bg-BG"/>
        </w:rPr>
      </w:pPr>
    </w:p>
    <w:p w:rsidR="006C4A05" w:rsidRPr="0032089A" w:rsidRDefault="00BC3095" w:rsidP="006C4A05">
      <w:pPr>
        <w:pStyle w:val="11"/>
        <w:keepNext/>
        <w:keepLines/>
        <w:shd w:val="clear" w:color="auto" w:fill="auto"/>
        <w:spacing w:before="0" w:after="0" w:line="274" w:lineRule="exact"/>
        <w:ind w:left="23"/>
        <w:contextualSpacing/>
        <w:jc w:val="center"/>
        <w:rPr>
          <w:sz w:val="24"/>
          <w:szCs w:val="24"/>
          <w:lang w:val="bg-BG"/>
        </w:rPr>
      </w:pPr>
      <w:bookmarkStart w:id="3" w:name="bookmark3"/>
      <w:r w:rsidRPr="0032089A">
        <w:rPr>
          <w:sz w:val="24"/>
          <w:szCs w:val="24"/>
        </w:rPr>
        <w:t xml:space="preserve">Глава първа </w:t>
      </w:r>
    </w:p>
    <w:p w:rsidR="00A64080" w:rsidRPr="0032089A" w:rsidRDefault="00BC3095" w:rsidP="006C4A05">
      <w:pPr>
        <w:pStyle w:val="11"/>
        <w:keepNext/>
        <w:keepLines/>
        <w:shd w:val="clear" w:color="auto" w:fill="auto"/>
        <w:spacing w:before="0" w:after="0" w:line="274" w:lineRule="exact"/>
        <w:ind w:left="23"/>
        <w:contextualSpacing/>
        <w:jc w:val="center"/>
        <w:rPr>
          <w:sz w:val="24"/>
          <w:szCs w:val="24"/>
          <w:lang w:val="bg-BG"/>
        </w:rPr>
      </w:pPr>
      <w:r w:rsidRPr="0032089A">
        <w:rPr>
          <w:sz w:val="24"/>
          <w:szCs w:val="24"/>
        </w:rPr>
        <w:t>ОБЩИ РАЗПОРЕДБИ</w:t>
      </w:r>
      <w:bookmarkEnd w:id="3"/>
    </w:p>
    <w:p w:rsidR="006C4A05" w:rsidRPr="0032089A" w:rsidRDefault="006C4A05" w:rsidP="006C4A05">
      <w:pPr>
        <w:pStyle w:val="11"/>
        <w:keepNext/>
        <w:keepLines/>
        <w:shd w:val="clear" w:color="auto" w:fill="auto"/>
        <w:spacing w:before="0" w:after="0" w:line="274" w:lineRule="exact"/>
        <w:ind w:left="23"/>
        <w:contextualSpacing/>
        <w:jc w:val="center"/>
        <w:rPr>
          <w:sz w:val="24"/>
          <w:szCs w:val="24"/>
          <w:lang w:val="bg-BG"/>
        </w:rPr>
      </w:pPr>
    </w:p>
    <w:p w:rsidR="00A64080" w:rsidRPr="0032089A" w:rsidRDefault="00BC3095">
      <w:pPr>
        <w:pStyle w:val="1"/>
        <w:shd w:val="clear" w:color="auto" w:fill="auto"/>
        <w:ind w:left="20" w:right="40" w:firstLine="860"/>
        <w:rPr>
          <w:sz w:val="24"/>
          <w:szCs w:val="24"/>
        </w:rPr>
      </w:pPr>
      <w:r w:rsidRPr="0032089A">
        <w:rPr>
          <w:rStyle w:val="a7"/>
          <w:sz w:val="24"/>
          <w:szCs w:val="24"/>
        </w:rPr>
        <w:t>Чл</w:t>
      </w:r>
      <w:r w:rsidR="00CF38BA" w:rsidRPr="0032089A">
        <w:rPr>
          <w:rStyle w:val="a7"/>
          <w:sz w:val="24"/>
          <w:szCs w:val="24"/>
          <w:lang w:val="bg-BG"/>
        </w:rPr>
        <w:t>. 1</w:t>
      </w:r>
      <w:r w:rsidRPr="0032089A">
        <w:rPr>
          <w:rStyle w:val="a7"/>
          <w:sz w:val="24"/>
          <w:szCs w:val="24"/>
        </w:rPr>
        <w:t>. С</w:t>
      </w:r>
      <w:r w:rsidRPr="0032089A">
        <w:rPr>
          <w:sz w:val="24"/>
          <w:szCs w:val="24"/>
        </w:rPr>
        <w:t xml:space="preserve"> тази наредба се определят условията и редът за установяване на жилищни нужди на граждани, настаняване под наем и разпореждане с общински жилища на територията на </w:t>
      </w:r>
      <w:r w:rsidR="006C4A05" w:rsidRPr="0032089A">
        <w:rPr>
          <w:sz w:val="24"/>
          <w:szCs w:val="24"/>
          <w:lang w:val="bg-BG"/>
        </w:rPr>
        <w:t>О</w:t>
      </w:r>
      <w:r w:rsidRPr="0032089A">
        <w:rPr>
          <w:sz w:val="24"/>
          <w:szCs w:val="24"/>
        </w:rPr>
        <w:t xml:space="preserve">бщина </w:t>
      </w:r>
      <w:r w:rsidR="006C4A05" w:rsidRPr="0032089A">
        <w:rPr>
          <w:sz w:val="24"/>
          <w:szCs w:val="24"/>
        </w:rPr>
        <w:t>Раднево</w:t>
      </w:r>
      <w:r w:rsidRPr="0032089A">
        <w:rPr>
          <w:sz w:val="24"/>
          <w:szCs w:val="24"/>
        </w:rPr>
        <w:t>.</w:t>
      </w:r>
    </w:p>
    <w:p w:rsidR="00A64080" w:rsidRPr="0032089A" w:rsidRDefault="00BC3095">
      <w:pPr>
        <w:pStyle w:val="1"/>
        <w:shd w:val="clear" w:color="auto" w:fill="auto"/>
        <w:ind w:left="20" w:right="40" w:firstLine="860"/>
        <w:rPr>
          <w:sz w:val="24"/>
          <w:szCs w:val="24"/>
        </w:rPr>
      </w:pPr>
      <w:r w:rsidRPr="0032089A">
        <w:rPr>
          <w:rStyle w:val="a7"/>
          <w:sz w:val="24"/>
          <w:szCs w:val="24"/>
        </w:rPr>
        <w:t>Чл. 2. (1)</w:t>
      </w:r>
      <w:r w:rsidRPr="0032089A">
        <w:rPr>
          <w:sz w:val="24"/>
          <w:szCs w:val="24"/>
        </w:rPr>
        <w:t xml:space="preserve"> Кметът на общината организира, ръководи и контролира управлението на общинските жилища.</w:t>
      </w:r>
    </w:p>
    <w:p w:rsidR="00A64080" w:rsidRPr="0032089A" w:rsidRDefault="00BC3095">
      <w:pPr>
        <w:pStyle w:val="1"/>
        <w:shd w:val="clear" w:color="auto" w:fill="auto"/>
        <w:ind w:left="20" w:right="40" w:firstLine="860"/>
        <w:rPr>
          <w:sz w:val="24"/>
          <w:szCs w:val="24"/>
          <w:lang w:val="bg-BG"/>
        </w:rPr>
      </w:pPr>
      <w:r w:rsidRPr="0032089A">
        <w:rPr>
          <w:sz w:val="24"/>
          <w:szCs w:val="24"/>
        </w:rPr>
        <w:t xml:space="preserve">(2) Непосредственият контрол и управление на общинските жилища се осъществява от </w:t>
      </w:r>
      <w:r w:rsidR="006C4A05" w:rsidRPr="0032089A">
        <w:rPr>
          <w:sz w:val="24"/>
          <w:szCs w:val="24"/>
        </w:rPr>
        <w:t>Отдел „Общинска собственост“</w:t>
      </w:r>
      <w:r w:rsidR="00CF38BA" w:rsidRPr="0032089A">
        <w:rPr>
          <w:sz w:val="24"/>
          <w:szCs w:val="24"/>
          <w:lang w:val="bg-BG"/>
        </w:rPr>
        <w:t>.</w:t>
      </w:r>
    </w:p>
    <w:p w:rsidR="00A64080" w:rsidRPr="0032089A" w:rsidRDefault="00BC3095">
      <w:pPr>
        <w:pStyle w:val="1"/>
        <w:shd w:val="clear" w:color="auto" w:fill="auto"/>
        <w:ind w:left="20" w:firstLine="860"/>
        <w:rPr>
          <w:sz w:val="24"/>
          <w:szCs w:val="24"/>
        </w:rPr>
      </w:pPr>
      <w:r w:rsidRPr="0032089A">
        <w:rPr>
          <w:rStyle w:val="a7"/>
          <w:sz w:val="24"/>
          <w:szCs w:val="24"/>
        </w:rPr>
        <w:t>Чл. 3. (1)</w:t>
      </w:r>
      <w:r w:rsidRPr="0032089A">
        <w:rPr>
          <w:sz w:val="24"/>
          <w:szCs w:val="24"/>
        </w:rPr>
        <w:t xml:space="preserve"> По своето предназначение общинските жилища са:</w:t>
      </w:r>
    </w:p>
    <w:p w:rsidR="00A64080" w:rsidRPr="0032089A" w:rsidRDefault="00BC3095">
      <w:pPr>
        <w:pStyle w:val="1"/>
        <w:numPr>
          <w:ilvl w:val="0"/>
          <w:numId w:val="1"/>
        </w:numPr>
        <w:shd w:val="clear" w:color="auto" w:fill="auto"/>
        <w:tabs>
          <w:tab w:val="left" w:pos="1096"/>
        </w:tabs>
        <w:ind w:left="20" w:firstLine="860"/>
        <w:rPr>
          <w:sz w:val="24"/>
          <w:szCs w:val="24"/>
        </w:rPr>
      </w:pPr>
      <w:r w:rsidRPr="0032089A">
        <w:rPr>
          <w:sz w:val="24"/>
          <w:szCs w:val="24"/>
        </w:rPr>
        <w:t>за настаняване под наем на граждани с установени жилищни нужди;</w:t>
      </w:r>
    </w:p>
    <w:p w:rsidR="00A64080" w:rsidRPr="0032089A" w:rsidRDefault="00BC3095">
      <w:pPr>
        <w:pStyle w:val="1"/>
        <w:numPr>
          <w:ilvl w:val="0"/>
          <w:numId w:val="1"/>
        </w:numPr>
        <w:shd w:val="clear" w:color="auto" w:fill="auto"/>
        <w:tabs>
          <w:tab w:val="left" w:pos="1172"/>
        </w:tabs>
        <w:ind w:left="20" w:right="40" w:firstLine="860"/>
        <w:rPr>
          <w:sz w:val="24"/>
          <w:szCs w:val="24"/>
        </w:rPr>
      </w:pPr>
      <w:r w:rsidRPr="0032089A">
        <w:rPr>
          <w:sz w:val="24"/>
          <w:szCs w:val="24"/>
        </w:rPr>
        <w:t>за продажба, замяна и обезщетяване на бивши собственици, чиито имоти са отчуждени за общински нужди;</w:t>
      </w:r>
    </w:p>
    <w:p w:rsidR="00A64080" w:rsidRPr="0032089A" w:rsidRDefault="00BC3095">
      <w:pPr>
        <w:pStyle w:val="1"/>
        <w:numPr>
          <w:ilvl w:val="0"/>
          <w:numId w:val="1"/>
        </w:numPr>
        <w:shd w:val="clear" w:color="auto" w:fill="auto"/>
        <w:tabs>
          <w:tab w:val="left" w:pos="1121"/>
        </w:tabs>
        <w:ind w:left="20" w:firstLine="860"/>
        <w:rPr>
          <w:sz w:val="24"/>
          <w:szCs w:val="24"/>
        </w:rPr>
      </w:pPr>
      <w:r w:rsidRPr="0032089A">
        <w:rPr>
          <w:sz w:val="24"/>
          <w:szCs w:val="24"/>
        </w:rPr>
        <w:t>ведомствени;</w:t>
      </w:r>
    </w:p>
    <w:p w:rsidR="00A64080" w:rsidRPr="0032089A" w:rsidRDefault="00BC3095">
      <w:pPr>
        <w:pStyle w:val="1"/>
        <w:numPr>
          <w:ilvl w:val="0"/>
          <w:numId w:val="1"/>
        </w:numPr>
        <w:shd w:val="clear" w:color="auto" w:fill="auto"/>
        <w:tabs>
          <w:tab w:val="left" w:pos="1121"/>
        </w:tabs>
        <w:ind w:left="20" w:firstLine="860"/>
        <w:rPr>
          <w:sz w:val="24"/>
          <w:szCs w:val="24"/>
        </w:rPr>
      </w:pPr>
      <w:r w:rsidRPr="0032089A">
        <w:rPr>
          <w:sz w:val="24"/>
          <w:szCs w:val="24"/>
        </w:rPr>
        <w:t>резервни;</w:t>
      </w:r>
    </w:p>
    <w:p w:rsidR="00A64080" w:rsidRPr="0032089A" w:rsidRDefault="00BC3095">
      <w:pPr>
        <w:pStyle w:val="1"/>
        <w:numPr>
          <w:ilvl w:val="1"/>
          <w:numId w:val="1"/>
        </w:numPr>
        <w:shd w:val="clear" w:color="auto" w:fill="auto"/>
        <w:tabs>
          <w:tab w:val="left" w:pos="1291"/>
        </w:tabs>
        <w:ind w:left="20" w:right="40" w:firstLine="860"/>
        <w:rPr>
          <w:sz w:val="24"/>
          <w:szCs w:val="24"/>
        </w:rPr>
      </w:pPr>
      <w:r w:rsidRPr="0032089A">
        <w:rPr>
          <w:sz w:val="24"/>
          <w:szCs w:val="24"/>
        </w:rPr>
        <w:t xml:space="preserve">Жилищата по ал. 1 се определят от </w:t>
      </w:r>
      <w:r w:rsidR="00CF38BA" w:rsidRPr="0032089A">
        <w:rPr>
          <w:sz w:val="24"/>
          <w:szCs w:val="24"/>
          <w:lang w:val="bg-BG"/>
        </w:rPr>
        <w:t>О</w:t>
      </w:r>
      <w:r w:rsidRPr="0032089A">
        <w:rPr>
          <w:sz w:val="24"/>
          <w:szCs w:val="24"/>
        </w:rPr>
        <w:t>бщинския съвет по предложение на кмета на общината и могат да се променят съобразно потребностите в общината.</w:t>
      </w:r>
    </w:p>
    <w:p w:rsidR="00A64080" w:rsidRPr="0032089A" w:rsidRDefault="00BC3095">
      <w:pPr>
        <w:pStyle w:val="1"/>
        <w:numPr>
          <w:ilvl w:val="1"/>
          <w:numId w:val="1"/>
        </w:numPr>
        <w:shd w:val="clear" w:color="auto" w:fill="auto"/>
        <w:tabs>
          <w:tab w:val="left" w:pos="1218"/>
        </w:tabs>
        <w:ind w:left="20" w:firstLine="860"/>
        <w:rPr>
          <w:sz w:val="24"/>
          <w:szCs w:val="24"/>
        </w:rPr>
      </w:pPr>
      <w:r w:rsidRPr="0032089A">
        <w:rPr>
          <w:sz w:val="24"/>
          <w:szCs w:val="24"/>
        </w:rPr>
        <w:t>Не се допуска пренаемане на общински жилища.</w:t>
      </w:r>
    </w:p>
    <w:p w:rsidR="00A64080" w:rsidRPr="0032089A" w:rsidRDefault="00BC3095">
      <w:pPr>
        <w:pStyle w:val="1"/>
        <w:numPr>
          <w:ilvl w:val="1"/>
          <w:numId w:val="1"/>
        </w:numPr>
        <w:shd w:val="clear" w:color="auto" w:fill="auto"/>
        <w:tabs>
          <w:tab w:val="left" w:pos="1262"/>
        </w:tabs>
        <w:ind w:left="20" w:right="40" w:firstLine="860"/>
        <w:rPr>
          <w:sz w:val="24"/>
          <w:szCs w:val="24"/>
        </w:rPr>
      </w:pPr>
      <w:r w:rsidRPr="0032089A">
        <w:rPr>
          <w:sz w:val="24"/>
          <w:szCs w:val="24"/>
        </w:rPr>
        <w:t>Предоставянето и използването на общински жилища за нежилищни нужди се забранява.</w:t>
      </w:r>
    </w:p>
    <w:p w:rsidR="00A64080" w:rsidRPr="0032089A" w:rsidRDefault="00BC3095">
      <w:pPr>
        <w:pStyle w:val="1"/>
        <w:numPr>
          <w:ilvl w:val="1"/>
          <w:numId w:val="1"/>
        </w:numPr>
        <w:shd w:val="clear" w:color="auto" w:fill="auto"/>
        <w:tabs>
          <w:tab w:val="left" w:pos="1269"/>
        </w:tabs>
        <w:ind w:left="20" w:right="40" w:firstLine="860"/>
        <w:rPr>
          <w:sz w:val="24"/>
          <w:szCs w:val="24"/>
        </w:rPr>
      </w:pPr>
      <w:r w:rsidRPr="0032089A">
        <w:rPr>
          <w:sz w:val="24"/>
          <w:szCs w:val="24"/>
        </w:rPr>
        <w:t>Забраната по ал. 4 не се прилага в случаите, когато общината разполага със свободни жилища за настаняване, за които няма нуждаещи се граждани, отговарящи на условията по чл. 43 и чл. 45 от Закона за общинската собственост. В тези случаи използването на общински жилища за нежилищни нужди е допустимо след промяна на предназначението им по реда на Закона за устройство на територията и след решение на Общинския съвет.</w:t>
      </w:r>
    </w:p>
    <w:p w:rsidR="00CF38BA" w:rsidRPr="0032089A" w:rsidRDefault="00CF38BA" w:rsidP="00CF38BA">
      <w:pPr>
        <w:pStyle w:val="1"/>
        <w:shd w:val="clear" w:color="auto" w:fill="auto"/>
        <w:tabs>
          <w:tab w:val="left" w:pos="1269"/>
        </w:tabs>
        <w:ind w:left="880" w:right="40"/>
        <w:rPr>
          <w:sz w:val="24"/>
          <w:szCs w:val="24"/>
        </w:rPr>
      </w:pPr>
    </w:p>
    <w:p w:rsidR="00A64080" w:rsidRPr="0032089A" w:rsidRDefault="00BC3095" w:rsidP="00C23229">
      <w:pPr>
        <w:pStyle w:val="11"/>
        <w:keepNext/>
        <w:keepLines/>
        <w:shd w:val="clear" w:color="auto" w:fill="auto"/>
        <w:spacing w:before="0" w:after="0" w:line="274" w:lineRule="exact"/>
        <w:jc w:val="center"/>
        <w:rPr>
          <w:sz w:val="24"/>
          <w:szCs w:val="24"/>
        </w:rPr>
      </w:pPr>
      <w:bookmarkStart w:id="4" w:name="bookmark4"/>
      <w:r w:rsidRPr="0032089A">
        <w:rPr>
          <w:sz w:val="24"/>
          <w:szCs w:val="24"/>
        </w:rPr>
        <w:t>Глава втора</w:t>
      </w:r>
      <w:bookmarkEnd w:id="4"/>
    </w:p>
    <w:p w:rsidR="00A64080" w:rsidRPr="0032089A" w:rsidRDefault="00BC3095" w:rsidP="00C23229">
      <w:pPr>
        <w:pStyle w:val="11"/>
        <w:keepNext/>
        <w:keepLines/>
        <w:shd w:val="clear" w:color="auto" w:fill="auto"/>
        <w:spacing w:before="0" w:after="0" w:line="274" w:lineRule="exact"/>
        <w:jc w:val="center"/>
        <w:rPr>
          <w:sz w:val="24"/>
          <w:szCs w:val="24"/>
        </w:rPr>
      </w:pPr>
      <w:bookmarkStart w:id="5" w:name="bookmark5"/>
      <w:r w:rsidRPr="0032089A">
        <w:rPr>
          <w:sz w:val="24"/>
          <w:szCs w:val="24"/>
        </w:rPr>
        <w:t>УСЛОВИЯ И РЕД ЗА УСТАНОВЯВАНЕ НА ЖИЛИЩНИ НУЖДИ И</w:t>
      </w:r>
      <w:bookmarkEnd w:id="5"/>
    </w:p>
    <w:p w:rsidR="00A64080" w:rsidRPr="0032089A" w:rsidRDefault="00BC3095" w:rsidP="00C23229">
      <w:pPr>
        <w:pStyle w:val="11"/>
        <w:keepNext/>
        <w:keepLines/>
        <w:shd w:val="clear" w:color="auto" w:fill="auto"/>
        <w:spacing w:before="0" w:after="240" w:line="274" w:lineRule="exact"/>
        <w:jc w:val="center"/>
        <w:rPr>
          <w:sz w:val="24"/>
          <w:szCs w:val="24"/>
        </w:rPr>
      </w:pPr>
      <w:bookmarkStart w:id="6" w:name="bookmark6"/>
      <w:r w:rsidRPr="0032089A">
        <w:rPr>
          <w:sz w:val="24"/>
          <w:szCs w:val="24"/>
        </w:rPr>
        <w:t>КАРТОТЕКИРАНЕ</w:t>
      </w:r>
      <w:bookmarkEnd w:id="6"/>
    </w:p>
    <w:p w:rsidR="00A64080" w:rsidRPr="0032089A" w:rsidRDefault="00BC3095">
      <w:pPr>
        <w:pStyle w:val="1"/>
        <w:shd w:val="clear" w:color="auto" w:fill="auto"/>
        <w:ind w:left="20" w:right="20" w:firstLine="900"/>
        <w:rPr>
          <w:sz w:val="24"/>
          <w:szCs w:val="24"/>
        </w:rPr>
      </w:pPr>
      <w:r w:rsidRPr="0032089A">
        <w:rPr>
          <w:rStyle w:val="a8"/>
          <w:sz w:val="24"/>
          <w:szCs w:val="24"/>
        </w:rPr>
        <w:t>Чл. 4. (1)</w:t>
      </w:r>
      <w:r w:rsidRPr="0032089A">
        <w:rPr>
          <w:sz w:val="24"/>
          <w:szCs w:val="24"/>
        </w:rPr>
        <w:t xml:space="preserve"> Право да кандидатстват и да бъдат настанени в общински жилища по чл. 3, ал. 1, т. 1 имат нуждаещи се от жилище граждани и техните семейства, които отговарят едновременно на следните условия:</w:t>
      </w:r>
    </w:p>
    <w:p w:rsidR="00A64080" w:rsidRPr="0032089A" w:rsidRDefault="00BC3095">
      <w:pPr>
        <w:pStyle w:val="1"/>
        <w:shd w:val="clear" w:color="auto" w:fill="auto"/>
        <w:ind w:left="20" w:right="20" w:firstLine="900"/>
        <w:rPr>
          <w:sz w:val="24"/>
          <w:szCs w:val="24"/>
        </w:rPr>
      </w:pPr>
      <w:r w:rsidRPr="0032089A">
        <w:rPr>
          <w:sz w:val="24"/>
          <w:szCs w:val="24"/>
        </w:rPr>
        <w:t xml:space="preserve">1. не притежават жилище, вила или идеални части от такива имоти, годни за постоянно обитаване, или право на ползване върху тях на територията на </w:t>
      </w:r>
      <w:r w:rsidR="00CF38BA" w:rsidRPr="0032089A">
        <w:rPr>
          <w:sz w:val="24"/>
          <w:szCs w:val="24"/>
        </w:rPr>
        <w:t>Община</w:t>
      </w:r>
      <w:r w:rsidRPr="0032089A">
        <w:rPr>
          <w:sz w:val="24"/>
          <w:szCs w:val="24"/>
        </w:rPr>
        <w:t xml:space="preserve"> </w:t>
      </w:r>
      <w:r w:rsidR="006C4A05" w:rsidRPr="0032089A">
        <w:rPr>
          <w:sz w:val="24"/>
          <w:szCs w:val="24"/>
        </w:rPr>
        <w:t>Раднево</w:t>
      </w:r>
      <w:r w:rsidRPr="0032089A">
        <w:rPr>
          <w:sz w:val="24"/>
          <w:szCs w:val="24"/>
        </w:rPr>
        <w:t>, освен когато за същите има влязла в сила заповед по чл. 195, ал.6 от Закона за устройство на територията или когато, макар да притежават идеални части от такива имоти, техният размер не позволява реалното им обособяване за ползване в част от жилището или вилата с жилищна площ на тази част съобразно нормите за жилищно задоволяване, установени в чл. 19, ал. 1 от наредбата;</w:t>
      </w:r>
    </w:p>
    <w:p w:rsidR="00A64080" w:rsidRPr="0032089A" w:rsidRDefault="00BC3095">
      <w:pPr>
        <w:pStyle w:val="1"/>
        <w:numPr>
          <w:ilvl w:val="2"/>
          <w:numId w:val="1"/>
        </w:numPr>
        <w:shd w:val="clear" w:color="auto" w:fill="auto"/>
        <w:tabs>
          <w:tab w:val="left" w:pos="1215"/>
        </w:tabs>
        <w:ind w:left="20" w:right="20" w:firstLine="900"/>
        <w:rPr>
          <w:sz w:val="24"/>
          <w:szCs w:val="24"/>
        </w:rPr>
      </w:pPr>
      <w:r w:rsidRPr="0032089A">
        <w:rPr>
          <w:sz w:val="24"/>
          <w:szCs w:val="24"/>
        </w:rPr>
        <w:t xml:space="preserve">не притежават незастроен поземлен имот, предназначен за жилищно или вилно строителство, идеални части от такъв имот или право на строеж върху него на територията на община </w:t>
      </w:r>
      <w:r w:rsidR="006C4A05" w:rsidRPr="0032089A">
        <w:rPr>
          <w:sz w:val="24"/>
          <w:szCs w:val="24"/>
        </w:rPr>
        <w:t>Раднево</w:t>
      </w:r>
      <w:r w:rsidRPr="0032089A">
        <w:rPr>
          <w:sz w:val="24"/>
          <w:szCs w:val="24"/>
        </w:rPr>
        <w:t>, освен когато, макар да притежават идеални части от такъв имот, техният размер не позволява обособяването им в самостоятелен поземлен имот със същото предназначение, в съответствие с изискванията на чл. 19 от Закона за устройство на територията;</w:t>
      </w:r>
    </w:p>
    <w:p w:rsidR="00A64080" w:rsidRPr="0032089A" w:rsidRDefault="00BC3095">
      <w:pPr>
        <w:pStyle w:val="1"/>
        <w:numPr>
          <w:ilvl w:val="2"/>
          <w:numId w:val="1"/>
        </w:numPr>
        <w:shd w:val="clear" w:color="auto" w:fill="auto"/>
        <w:tabs>
          <w:tab w:val="left" w:pos="1176"/>
        </w:tabs>
        <w:ind w:left="20" w:right="20" w:firstLine="900"/>
        <w:rPr>
          <w:sz w:val="24"/>
          <w:szCs w:val="24"/>
        </w:rPr>
      </w:pPr>
      <w:r w:rsidRPr="0032089A">
        <w:rPr>
          <w:sz w:val="24"/>
          <w:szCs w:val="24"/>
        </w:rPr>
        <w:lastRenderedPageBreak/>
        <w:t xml:space="preserve">не притежават кабинети, офиси, ателиета, фабрики, работилници, магазини, складове за търговска и стопанска дейност и други нежилищни имоти, предназначени за търговска или стопанска дейност или идеални части от такива имоти на територията на </w:t>
      </w:r>
      <w:r w:rsidR="00CF38BA" w:rsidRPr="0032089A">
        <w:rPr>
          <w:sz w:val="24"/>
          <w:szCs w:val="24"/>
        </w:rPr>
        <w:t>Община</w:t>
      </w:r>
      <w:r w:rsidRPr="0032089A">
        <w:rPr>
          <w:sz w:val="24"/>
          <w:szCs w:val="24"/>
        </w:rPr>
        <w:t xml:space="preserve"> </w:t>
      </w:r>
      <w:r w:rsidR="006C4A05" w:rsidRPr="0032089A">
        <w:rPr>
          <w:sz w:val="24"/>
          <w:szCs w:val="24"/>
        </w:rPr>
        <w:t>Раднево</w:t>
      </w:r>
      <w:r w:rsidRPr="0032089A">
        <w:rPr>
          <w:sz w:val="24"/>
          <w:szCs w:val="24"/>
        </w:rPr>
        <w:t>;</w:t>
      </w:r>
    </w:p>
    <w:p w:rsidR="00A64080" w:rsidRPr="0032089A" w:rsidRDefault="00BC3095">
      <w:pPr>
        <w:pStyle w:val="1"/>
        <w:numPr>
          <w:ilvl w:val="2"/>
          <w:numId w:val="1"/>
        </w:numPr>
        <w:shd w:val="clear" w:color="auto" w:fill="auto"/>
        <w:tabs>
          <w:tab w:val="left" w:pos="1197"/>
        </w:tabs>
        <w:ind w:left="20" w:right="20" w:firstLine="900"/>
        <w:rPr>
          <w:sz w:val="24"/>
          <w:szCs w:val="24"/>
        </w:rPr>
      </w:pPr>
      <w:r w:rsidRPr="0032089A">
        <w:rPr>
          <w:sz w:val="24"/>
          <w:szCs w:val="24"/>
        </w:rPr>
        <w:t>не са носители на право на строеж, започнали индивидуално или групово жилищно строителство, член - кооператори в жилищностроителна кооперация;</w:t>
      </w:r>
    </w:p>
    <w:p w:rsidR="00A64080" w:rsidRPr="0032089A" w:rsidRDefault="00BC3095">
      <w:pPr>
        <w:pStyle w:val="1"/>
        <w:numPr>
          <w:ilvl w:val="2"/>
          <w:numId w:val="1"/>
        </w:numPr>
        <w:shd w:val="clear" w:color="auto" w:fill="auto"/>
        <w:tabs>
          <w:tab w:val="left" w:pos="1176"/>
        </w:tabs>
        <w:ind w:left="20" w:right="20" w:firstLine="900"/>
        <w:rPr>
          <w:sz w:val="24"/>
          <w:szCs w:val="24"/>
        </w:rPr>
      </w:pPr>
      <w:r w:rsidRPr="0032089A">
        <w:rPr>
          <w:sz w:val="24"/>
          <w:szCs w:val="24"/>
        </w:rPr>
        <w:t>не са носители на право на ползване върху жилищен или вилен имот по т. 1 или реално обособена част от такъв имот, както и не са извършвали отказ от учреденото, отстъпено или запазено в тяхна полза право на ползване през последните десет години;</w:t>
      </w:r>
    </w:p>
    <w:p w:rsidR="00A64080" w:rsidRPr="0032089A" w:rsidRDefault="00BC3095">
      <w:pPr>
        <w:pStyle w:val="1"/>
        <w:numPr>
          <w:ilvl w:val="2"/>
          <w:numId w:val="1"/>
        </w:numPr>
        <w:shd w:val="clear" w:color="auto" w:fill="auto"/>
        <w:tabs>
          <w:tab w:val="left" w:pos="1197"/>
        </w:tabs>
        <w:ind w:left="20" w:right="20" w:firstLine="900"/>
        <w:rPr>
          <w:sz w:val="24"/>
          <w:szCs w:val="24"/>
        </w:rPr>
      </w:pPr>
      <w:r w:rsidRPr="0032089A">
        <w:rPr>
          <w:sz w:val="24"/>
          <w:szCs w:val="24"/>
        </w:rPr>
        <w:t xml:space="preserve">не са прехвърляли имоти по т. 1 -3 на други лица през последните десет години, с изключение на прекратяване на съсобственост, дарение в полза на държавата или </w:t>
      </w:r>
      <w:r w:rsidR="00CF38BA" w:rsidRPr="0032089A">
        <w:rPr>
          <w:sz w:val="24"/>
          <w:szCs w:val="24"/>
        </w:rPr>
        <w:t>Община</w:t>
      </w:r>
      <w:r w:rsidRPr="0032089A">
        <w:rPr>
          <w:sz w:val="24"/>
          <w:szCs w:val="24"/>
        </w:rPr>
        <w:t xml:space="preserve"> </w:t>
      </w:r>
      <w:r w:rsidR="006C4A05" w:rsidRPr="0032089A">
        <w:rPr>
          <w:sz w:val="24"/>
          <w:szCs w:val="24"/>
        </w:rPr>
        <w:t>Раднево</w:t>
      </w:r>
      <w:r w:rsidRPr="0032089A">
        <w:rPr>
          <w:sz w:val="24"/>
          <w:szCs w:val="24"/>
        </w:rPr>
        <w:t>;</w:t>
      </w:r>
    </w:p>
    <w:p w:rsidR="00A64080" w:rsidRPr="0032089A" w:rsidRDefault="00BC3095">
      <w:pPr>
        <w:pStyle w:val="1"/>
        <w:numPr>
          <w:ilvl w:val="2"/>
          <w:numId w:val="1"/>
        </w:numPr>
        <w:shd w:val="clear" w:color="auto" w:fill="auto"/>
        <w:tabs>
          <w:tab w:val="left" w:pos="1154"/>
        </w:tabs>
        <w:ind w:left="20" w:firstLine="900"/>
        <w:rPr>
          <w:sz w:val="24"/>
          <w:szCs w:val="24"/>
        </w:rPr>
      </w:pPr>
      <w:r w:rsidRPr="0032089A">
        <w:rPr>
          <w:sz w:val="24"/>
          <w:szCs w:val="24"/>
        </w:rPr>
        <w:t>не са извършвали отказ от наследство през последните десет години;</w:t>
      </w:r>
    </w:p>
    <w:p w:rsidR="00A64080" w:rsidRPr="0032089A" w:rsidRDefault="00BC3095">
      <w:pPr>
        <w:pStyle w:val="1"/>
        <w:numPr>
          <w:ilvl w:val="2"/>
          <w:numId w:val="1"/>
        </w:numPr>
        <w:shd w:val="clear" w:color="auto" w:fill="auto"/>
        <w:tabs>
          <w:tab w:val="left" w:pos="1251"/>
        </w:tabs>
        <w:ind w:left="20" w:right="20" w:firstLine="900"/>
        <w:rPr>
          <w:sz w:val="24"/>
          <w:szCs w:val="24"/>
        </w:rPr>
      </w:pPr>
      <w:r w:rsidRPr="0032089A">
        <w:rPr>
          <w:sz w:val="24"/>
          <w:szCs w:val="24"/>
        </w:rPr>
        <w:t>не притежават друго имущество (парични средства по влогове, акции, дивиденти, моторни превозни средства, селскостопанска техника и други основни и оборотни фондове) на обща стойност по-голяма от 20 хиляди лева;</w:t>
      </w:r>
    </w:p>
    <w:p w:rsidR="00A64080" w:rsidRPr="0032089A" w:rsidRDefault="00F071A8">
      <w:pPr>
        <w:pStyle w:val="1"/>
        <w:numPr>
          <w:ilvl w:val="2"/>
          <w:numId w:val="1"/>
        </w:numPr>
        <w:shd w:val="clear" w:color="auto" w:fill="auto"/>
        <w:tabs>
          <w:tab w:val="left" w:pos="1179"/>
        </w:tabs>
        <w:ind w:left="20" w:right="20" w:firstLine="900"/>
        <w:rPr>
          <w:sz w:val="24"/>
          <w:szCs w:val="24"/>
        </w:rPr>
      </w:pPr>
      <w:r>
        <w:rPr>
          <w:sz w:val="24"/>
          <w:szCs w:val="24"/>
          <w:lang w:val="bg-BG"/>
        </w:rPr>
        <w:t>с</w:t>
      </w:r>
      <w:r w:rsidRPr="00F071A8">
        <w:rPr>
          <w:sz w:val="24"/>
          <w:szCs w:val="24"/>
          <w:lang w:val="bg-BG"/>
        </w:rPr>
        <w:t>редномесечният доход на член от семейството за предходните шест месеца е в размер не по-висок от една минимална работна заплата за страната</w:t>
      </w:r>
      <w:r w:rsidR="00BC3095" w:rsidRPr="0032089A">
        <w:rPr>
          <w:sz w:val="24"/>
          <w:szCs w:val="24"/>
        </w:rPr>
        <w:t>;</w:t>
      </w:r>
    </w:p>
    <w:p w:rsidR="00A64080" w:rsidRPr="0032089A" w:rsidRDefault="00F62A23">
      <w:pPr>
        <w:pStyle w:val="1"/>
        <w:numPr>
          <w:ilvl w:val="2"/>
          <w:numId w:val="1"/>
        </w:numPr>
        <w:shd w:val="clear" w:color="auto" w:fill="auto"/>
        <w:tabs>
          <w:tab w:val="left" w:pos="1424"/>
        </w:tabs>
        <w:ind w:left="20" w:right="20" w:firstLine="900"/>
        <w:rPr>
          <w:sz w:val="24"/>
          <w:szCs w:val="24"/>
        </w:rPr>
      </w:pPr>
      <w:r>
        <w:rPr>
          <w:sz w:val="24"/>
          <w:szCs w:val="24"/>
          <w:lang w:val="bg-BG"/>
        </w:rPr>
        <w:t>н</w:t>
      </w:r>
      <w:r w:rsidR="00F071A8" w:rsidRPr="00F071A8">
        <w:rPr>
          <w:sz w:val="24"/>
          <w:szCs w:val="24"/>
          <w:lang w:val="bg-BG"/>
        </w:rPr>
        <w:t>уждаещият се от жилище гражданин да има постоянен и настоящ адрес в населено място в Община Раднево през последните пет години без прекъсване</w:t>
      </w:r>
      <w:r w:rsidR="00BC3095" w:rsidRPr="0032089A">
        <w:rPr>
          <w:sz w:val="24"/>
          <w:szCs w:val="24"/>
        </w:rPr>
        <w:t>. Това правило не се прилага за кандидатстващите за настаняване граждани, когато настаняването им в друго населено място през последните пет години е придружено от регистриране на постоянен или настоящ адрес в това място поради:</w:t>
      </w:r>
    </w:p>
    <w:p w:rsidR="00A64080" w:rsidRPr="0032089A" w:rsidRDefault="00BC3095">
      <w:pPr>
        <w:pStyle w:val="1"/>
        <w:shd w:val="clear" w:color="auto" w:fill="auto"/>
        <w:tabs>
          <w:tab w:val="left" w:pos="1165"/>
        </w:tabs>
        <w:ind w:left="20" w:right="20" w:firstLine="900"/>
        <w:rPr>
          <w:sz w:val="24"/>
          <w:szCs w:val="24"/>
        </w:rPr>
      </w:pPr>
      <w:r w:rsidRPr="0032089A">
        <w:rPr>
          <w:sz w:val="24"/>
          <w:szCs w:val="24"/>
        </w:rPr>
        <w:t>а)</w:t>
      </w:r>
      <w:r w:rsidRPr="0032089A">
        <w:rPr>
          <w:sz w:val="24"/>
          <w:szCs w:val="24"/>
        </w:rPr>
        <w:tab/>
        <w:t>командироване за изпълнение на военна служба в друго населено място или извън територията на страната съгласно Закона за отбраната и въоръжените сили на Република България;</w:t>
      </w:r>
    </w:p>
    <w:p w:rsidR="00A64080" w:rsidRPr="0032089A" w:rsidRDefault="00BC3095">
      <w:pPr>
        <w:pStyle w:val="1"/>
        <w:shd w:val="clear" w:color="auto" w:fill="auto"/>
        <w:tabs>
          <w:tab w:val="left" w:pos="1312"/>
        </w:tabs>
        <w:ind w:left="20" w:right="20" w:firstLine="900"/>
        <w:rPr>
          <w:sz w:val="24"/>
          <w:szCs w:val="24"/>
        </w:rPr>
      </w:pPr>
      <w:r w:rsidRPr="0032089A">
        <w:rPr>
          <w:sz w:val="24"/>
          <w:szCs w:val="24"/>
        </w:rPr>
        <w:t>б)</w:t>
      </w:r>
      <w:r w:rsidRPr="0032089A">
        <w:rPr>
          <w:sz w:val="24"/>
          <w:szCs w:val="24"/>
        </w:rPr>
        <w:tab/>
        <w:t>временно настаняване в специализирани институции или специални училища за предоставяне на социални услуги;</w:t>
      </w:r>
    </w:p>
    <w:p w:rsidR="00A64080" w:rsidRPr="0032089A" w:rsidRDefault="00BC3095">
      <w:pPr>
        <w:pStyle w:val="1"/>
        <w:shd w:val="clear" w:color="auto" w:fill="auto"/>
        <w:tabs>
          <w:tab w:val="left" w:pos="1237"/>
        </w:tabs>
        <w:ind w:left="20" w:right="40" w:firstLine="920"/>
        <w:rPr>
          <w:sz w:val="24"/>
          <w:szCs w:val="24"/>
        </w:rPr>
      </w:pPr>
      <w:r w:rsidRPr="0032089A">
        <w:rPr>
          <w:sz w:val="24"/>
          <w:szCs w:val="24"/>
        </w:rPr>
        <w:t>в)</w:t>
      </w:r>
      <w:r w:rsidRPr="0032089A">
        <w:rPr>
          <w:sz w:val="24"/>
          <w:szCs w:val="24"/>
        </w:rPr>
        <w:tab/>
        <w:t>задължително настаняване за лечение в лечебни заведения по Закона за здравето и др. закони;</w:t>
      </w:r>
    </w:p>
    <w:p w:rsidR="00A64080" w:rsidRPr="0032089A" w:rsidRDefault="00BC3095">
      <w:pPr>
        <w:pStyle w:val="1"/>
        <w:shd w:val="clear" w:color="auto" w:fill="auto"/>
        <w:tabs>
          <w:tab w:val="left" w:pos="1174"/>
        </w:tabs>
        <w:ind w:left="20" w:firstLine="920"/>
        <w:rPr>
          <w:sz w:val="24"/>
          <w:szCs w:val="24"/>
        </w:rPr>
      </w:pPr>
      <w:r w:rsidRPr="0032089A">
        <w:rPr>
          <w:sz w:val="24"/>
          <w:szCs w:val="24"/>
        </w:rPr>
        <w:t>г)</w:t>
      </w:r>
      <w:r w:rsidRPr="0032089A">
        <w:rPr>
          <w:sz w:val="24"/>
          <w:szCs w:val="24"/>
        </w:rPr>
        <w:tab/>
        <w:t>обучение в друго населено място или извън страната.</w:t>
      </w:r>
    </w:p>
    <w:p w:rsidR="00A64080" w:rsidRPr="0032089A" w:rsidRDefault="00BC3095">
      <w:pPr>
        <w:pStyle w:val="1"/>
        <w:numPr>
          <w:ilvl w:val="2"/>
          <w:numId w:val="1"/>
        </w:numPr>
        <w:shd w:val="clear" w:color="auto" w:fill="auto"/>
        <w:tabs>
          <w:tab w:val="left" w:pos="1302"/>
        </w:tabs>
        <w:ind w:left="20" w:right="40" w:firstLine="920"/>
        <w:rPr>
          <w:sz w:val="24"/>
          <w:szCs w:val="24"/>
        </w:rPr>
      </w:pPr>
      <w:r w:rsidRPr="0032089A">
        <w:rPr>
          <w:sz w:val="24"/>
          <w:szCs w:val="24"/>
        </w:rPr>
        <w:t>не са се самонастанявали в общински жилища и наемното правоотношение за такива жилища не е прекратявано на основание чл. 46, ал. 1, т. 1, т. 3, т. 4 и т. 8 от Закона за общинската собственост;</w:t>
      </w:r>
    </w:p>
    <w:p w:rsidR="00A64080" w:rsidRPr="0032089A" w:rsidRDefault="00BC3095">
      <w:pPr>
        <w:pStyle w:val="1"/>
        <w:numPr>
          <w:ilvl w:val="2"/>
          <w:numId w:val="1"/>
        </w:numPr>
        <w:shd w:val="clear" w:color="auto" w:fill="auto"/>
        <w:tabs>
          <w:tab w:val="left" w:pos="1338"/>
        </w:tabs>
        <w:ind w:left="20" w:right="40" w:firstLine="920"/>
        <w:rPr>
          <w:sz w:val="24"/>
          <w:szCs w:val="24"/>
        </w:rPr>
      </w:pPr>
      <w:r w:rsidRPr="0032089A">
        <w:rPr>
          <w:sz w:val="24"/>
          <w:szCs w:val="24"/>
        </w:rPr>
        <w:t>не са изваждани от картотеката на основание чл. 11 и чл. 24, ал. 3 от настоящата наредба;</w:t>
      </w:r>
    </w:p>
    <w:p w:rsidR="00A64080" w:rsidRPr="0032089A" w:rsidRDefault="00BC3095">
      <w:pPr>
        <w:pStyle w:val="1"/>
        <w:numPr>
          <w:ilvl w:val="2"/>
          <w:numId w:val="1"/>
        </w:numPr>
        <w:shd w:val="clear" w:color="auto" w:fill="auto"/>
        <w:tabs>
          <w:tab w:val="left" w:pos="1282"/>
        </w:tabs>
        <w:ind w:left="20" w:firstLine="920"/>
        <w:rPr>
          <w:sz w:val="24"/>
          <w:szCs w:val="24"/>
        </w:rPr>
      </w:pPr>
      <w:r w:rsidRPr="0032089A">
        <w:rPr>
          <w:sz w:val="24"/>
          <w:szCs w:val="24"/>
        </w:rPr>
        <w:t>нямат задължения към общинския бюджет.</w:t>
      </w:r>
    </w:p>
    <w:p w:rsidR="00A64080" w:rsidRPr="0032089A" w:rsidRDefault="00BC3095">
      <w:pPr>
        <w:pStyle w:val="1"/>
        <w:shd w:val="clear" w:color="auto" w:fill="auto"/>
        <w:ind w:left="20" w:right="40" w:firstLine="920"/>
        <w:rPr>
          <w:sz w:val="24"/>
          <w:szCs w:val="24"/>
        </w:rPr>
      </w:pPr>
      <w:r w:rsidRPr="0032089A">
        <w:rPr>
          <w:sz w:val="24"/>
          <w:szCs w:val="24"/>
        </w:rPr>
        <w:t xml:space="preserve">(2) Обстоятелствата по предходната алинея се установяват с декларация от гражданите, към която се прилагат съответните документи, удостоверяващи всяко едно от тях, с изключение на тези по т. 10, т. 11 и т. 12, за които се извършва служебна проверка от </w:t>
      </w:r>
      <w:r w:rsidR="00CF38BA" w:rsidRPr="0032089A">
        <w:rPr>
          <w:sz w:val="24"/>
          <w:szCs w:val="24"/>
          <w:lang w:val="bg-BG"/>
        </w:rPr>
        <w:t>Отдел „Общинска собственост“</w:t>
      </w:r>
      <w:r w:rsidRPr="0032089A">
        <w:rPr>
          <w:sz w:val="24"/>
          <w:szCs w:val="24"/>
        </w:rPr>
        <w:t>.</w:t>
      </w:r>
    </w:p>
    <w:p w:rsidR="00F62A23" w:rsidRPr="00F62A23" w:rsidRDefault="00BC3095" w:rsidP="00F62A23">
      <w:pPr>
        <w:pStyle w:val="1"/>
        <w:ind w:left="20" w:right="40" w:firstLine="920"/>
        <w:rPr>
          <w:sz w:val="24"/>
          <w:szCs w:val="24"/>
          <w:lang w:val="bg-BG"/>
        </w:rPr>
      </w:pPr>
      <w:r w:rsidRPr="0032089A">
        <w:rPr>
          <w:rStyle w:val="a9"/>
          <w:sz w:val="24"/>
          <w:szCs w:val="24"/>
        </w:rPr>
        <w:t>Чл</w:t>
      </w:r>
      <w:r w:rsidRPr="0032089A">
        <w:rPr>
          <w:rStyle w:val="a9"/>
          <w:b w:val="0"/>
          <w:sz w:val="24"/>
          <w:szCs w:val="24"/>
        </w:rPr>
        <w:t>.</w:t>
      </w:r>
      <w:r w:rsidRPr="0032089A">
        <w:rPr>
          <w:b/>
          <w:sz w:val="24"/>
          <w:szCs w:val="24"/>
        </w:rPr>
        <w:t xml:space="preserve"> 5. (1)</w:t>
      </w:r>
      <w:r w:rsidRPr="0032089A">
        <w:rPr>
          <w:sz w:val="24"/>
          <w:szCs w:val="24"/>
        </w:rPr>
        <w:t xml:space="preserve"> </w:t>
      </w:r>
      <w:r w:rsidR="00F62A23" w:rsidRPr="00F62A23">
        <w:rPr>
          <w:sz w:val="24"/>
          <w:szCs w:val="24"/>
          <w:lang w:val="bg-BG"/>
        </w:rPr>
        <w:t>Лицата и семействата, които отговарят на условията по чл.4 се подреждат в зависимост от степента на жилищната им нужда в групи, както следва:</w:t>
      </w:r>
    </w:p>
    <w:p w:rsidR="00F62A23" w:rsidRPr="00F62A23" w:rsidRDefault="00F62A23" w:rsidP="00F62A23">
      <w:pPr>
        <w:pStyle w:val="1"/>
        <w:numPr>
          <w:ilvl w:val="2"/>
          <w:numId w:val="7"/>
        </w:numPr>
        <w:ind w:left="993" w:right="40"/>
        <w:rPr>
          <w:sz w:val="24"/>
          <w:szCs w:val="24"/>
          <w:lang w:val="bg-BG"/>
        </w:rPr>
      </w:pPr>
      <w:r w:rsidRPr="00F62A23">
        <w:rPr>
          <w:sz w:val="24"/>
          <w:szCs w:val="24"/>
          <w:lang w:val="bg-BG"/>
        </w:rPr>
        <w:t>ПЪРВА - не заемащи жилищна площ и ползващи не по-малко от една година за жилище - не жилищни помещения, като бараки, изби, непригодни тавански помещения и др.;</w:t>
      </w:r>
    </w:p>
    <w:p w:rsidR="00F62A23" w:rsidRPr="00F62A23" w:rsidRDefault="00F62A23" w:rsidP="00F62A23">
      <w:pPr>
        <w:pStyle w:val="1"/>
        <w:numPr>
          <w:ilvl w:val="2"/>
          <w:numId w:val="7"/>
        </w:numPr>
        <w:ind w:left="993" w:right="40"/>
        <w:rPr>
          <w:sz w:val="24"/>
          <w:szCs w:val="24"/>
          <w:lang w:val="bg-BG"/>
        </w:rPr>
      </w:pPr>
      <w:r w:rsidRPr="00F62A23">
        <w:rPr>
          <w:sz w:val="24"/>
          <w:szCs w:val="24"/>
          <w:lang w:val="bg-BG"/>
        </w:rPr>
        <w:t>ВТОРА - живеещи в помещения, негодни за обитаване, вредни в санитарно-хигиенно отношение или застрашени от самосрутване, освидетелствани по установения за това ред;</w:t>
      </w:r>
    </w:p>
    <w:p w:rsidR="00F62A23" w:rsidRPr="00F62A23" w:rsidRDefault="00F62A23" w:rsidP="00F62A23">
      <w:pPr>
        <w:pStyle w:val="1"/>
        <w:numPr>
          <w:ilvl w:val="2"/>
          <w:numId w:val="7"/>
        </w:numPr>
        <w:ind w:left="993" w:right="40"/>
        <w:rPr>
          <w:sz w:val="24"/>
          <w:szCs w:val="24"/>
          <w:lang w:val="bg-BG"/>
        </w:rPr>
      </w:pPr>
      <w:r w:rsidRPr="00F62A23">
        <w:rPr>
          <w:sz w:val="24"/>
          <w:szCs w:val="24"/>
          <w:lang w:val="bg-BG"/>
        </w:rPr>
        <w:t>ТРЕТА - живеещи на свободно договаряне най-малко една година;</w:t>
      </w:r>
    </w:p>
    <w:p w:rsidR="00F62A23" w:rsidRPr="00F62A23" w:rsidRDefault="00F62A23" w:rsidP="00F62A23">
      <w:pPr>
        <w:pStyle w:val="1"/>
        <w:numPr>
          <w:ilvl w:val="2"/>
          <w:numId w:val="7"/>
        </w:numPr>
        <w:ind w:left="993" w:right="40"/>
        <w:rPr>
          <w:sz w:val="24"/>
          <w:szCs w:val="24"/>
          <w:lang w:val="bg-BG"/>
        </w:rPr>
      </w:pPr>
      <w:r w:rsidRPr="00F62A23">
        <w:rPr>
          <w:sz w:val="24"/>
          <w:szCs w:val="24"/>
          <w:lang w:val="bg-BG"/>
        </w:rPr>
        <w:t>ЧЕТВЪРТА - заемащи недостатъчна жилищна площ, съобразно определените норми за жилищна задоволеност;</w:t>
      </w:r>
    </w:p>
    <w:p w:rsidR="00A64080" w:rsidRPr="00F62A23" w:rsidRDefault="00F62A23" w:rsidP="00F62A23">
      <w:pPr>
        <w:pStyle w:val="1"/>
        <w:numPr>
          <w:ilvl w:val="2"/>
          <w:numId w:val="7"/>
        </w:numPr>
        <w:shd w:val="clear" w:color="auto" w:fill="auto"/>
        <w:ind w:left="20" w:right="40" w:firstLine="920"/>
        <w:rPr>
          <w:sz w:val="24"/>
          <w:szCs w:val="24"/>
        </w:rPr>
      </w:pPr>
      <w:r w:rsidRPr="00F62A23">
        <w:rPr>
          <w:sz w:val="24"/>
          <w:szCs w:val="24"/>
          <w:lang w:val="bg-BG"/>
        </w:rPr>
        <w:t>ПЕТА - живеещи при родители с недостатъчна жилищна площ, съобразно определените в настоящата наредба пределни норми за настаняване.</w:t>
      </w:r>
    </w:p>
    <w:p w:rsidR="00A64080" w:rsidRPr="0032089A" w:rsidRDefault="00BC3095">
      <w:pPr>
        <w:pStyle w:val="1"/>
        <w:shd w:val="clear" w:color="auto" w:fill="auto"/>
        <w:ind w:left="20" w:firstLine="920"/>
        <w:rPr>
          <w:sz w:val="24"/>
          <w:szCs w:val="24"/>
        </w:rPr>
      </w:pPr>
      <w:r w:rsidRPr="0032089A">
        <w:rPr>
          <w:sz w:val="24"/>
          <w:szCs w:val="24"/>
        </w:rPr>
        <w:t>(2) При подреждане в една и съща група се дава предимство на:</w:t>
      </w:r>
    </w:p>
    <w:p w:rsidR="00A64080" w:rsidRPr="0032089A" w:rsidRDefault="00BC3095" w:rsidP="00CF38BA">
      <w:pPr>
        <w:pStyle w:val="1"/>
        <w:numPr>
          <w:ilvl w:val="4"/>
          <w:numId w:val="1"/>
        </w:numPr>
        <w:shd w:val="clear" w:color="auto" w:fill="auto"/>
        <w:tabs>
          <w:tab w:val="left" w:pos="1239"/>
        </w:tabs>
        <w:ind w:left="20" w:firstLine="920"/>
        <w:jc w:val="left"/>
        <w:rPr>
          <w:sz w:val="24"/>
          <w:szCs w:val="24"/>
        </w:rPr>
      </w:pPr>
      <w:r w:rsidRPr="0032089A">
        <w:rPr>
          <w:sz w:val="24"/>
          <w:szCs w:val="24"/>
        </w:rPr>
        <w:t>картотекирани в същата група и не получили жилище от предходния</w:t>
      </w:r>
      <w:r w:rsidR="00CF38BA" w:rsidRPr="0032089A">
        <w:rPr>
          <w:sz w:val="24"/>
          <w:szCs w:val="24"/>
          <w:lang w:val="bg-BG"/>
        </w:rPr>
        <w:t xml:space="preserve"> </w:t>
      </w:r>
      <w:r w:rsidRPr="0032089A">
        <w:rPr>
          <w:sz w:val="24"/>
          <w:szCs w:val="24"/>
        </w:rPr>
        <w:t>списък;</w:t>
      </w:r>
    </w:p>
    <w:p w:rsidR="00A64080" w:rsidRPr="0032089A" w:rsidRDefault="00BC3095">
      <w:pPr>
        <w:pStyle w:val="1"/>
        <w:numPr>
          <w:ilvl w:val="4"/>
          <w:numId w:val="1"/>
        </w:numPr>
        <w:shd w:val="clear" w:color="auto" w:fill="auto"/>
        <w:tabs>
          <w:tab w:val="left" w:pos="1178"/>
        </w:tabs>
        <w:ind w:left="20" w:firstLine="920"/>
        <w:rPr>
          <w:sz w:val="24"/>
          <w:szCs w:val="24"/>
        </w:rPr>
      </w:pPr>
      <w:r w:rsidRPr="0032089A">
        <w:rPr>
          <w:sz w:val="24"/>
          <w:szCs w:val="24"/>
        </w:rPr>
        <w:t>самотни родители на непълнолетни деца;</w:t>
      </w:r>
    </w:p>
    <w:p w:rsidR="00A64080" w:rsidRPr="0032089A" w:rsidRDefault="00BC3095">
      <w:pPr>
        <w:pStyle w:val="1"/>
        <w:numPr>
          <w:ilvl w:val="4"/>
          <w:numId w:val="1"/>
        </w:numPr>
        <w:shd w:val="clear" w:color="auto" w:fill="auto"/>
        <w:tabs>
          <w:tab w:val="left" w:pos="1174"/>
        </w:tabs>
        <w:ind w:left="20" w:firstLine="920"/>
        <w:rPr>
          <w:sz w:val="24"/>
          <w:szCs w:val="24"/>
        </w:rPr>
      </w:pPr>
      <w:r w:rsidRPr="0032089A">
        <w:rPr>
          <w:sz w:val="24"/>
          <w:szCs w:val="24"/>
        </w:rPr>
        <w:lastRenderedPageBreak/>
        <w:t>семейства с повече от две деца;</w:t>
      </w:r>
    </w:p>
    <w:p w:rsidR="00A64080" w:rsidRPr="0032089A" w:rsidRDefault="00BC3095">
      <w:pPr>
        <w:pStyle w:val="1"/>
        <w:numPr>
          <w:ilvl w:val="4"/>
          <w:numId w:val="1"/>
        </w:numPr>
        <w:shd w:val="clear" w:color="auto" w:fill="auto"/>
        <w:tabs>
          <w:tab w:val="left" w:pos="1178"/>
        </w:tabs>
        <w:ind w:left="20" w:firstLine="920"/>
        <w:rPr>
          <w:sz w:val="24"/>
          <w:szCs w:val="24"/>
        </w:rPr>
      </w:pPr>
      <w:r w:rsidRPr="0032089A">
        <w:rPr>
          <w:sz w:val="24"/>
          <w:szCs w:val="24"/>
        </w:rPr>
        <w:t>семейства с две деца;</w:t>
      </w:r>
    </w:p>
    <w:p w:rsidR="00A64080" w:rsidRPr="0032089A" w:rsidRDefault="00BC3095">
      <w:pPr>
        <w:pStyle w:val="1"/>
        <w:numPr>
          <w:ilvl w:val="4"/>
          <w:numId w:val="1"/>
        </w:numPr>
        <w:shd w:val="clear" w:color="auto" w:fill="auto"/>
        <w:tabs>
          <w:tab w:val="left" w:pos="1183"/>
        </w:tabs>
        <w:ind w:left="20" w:right="40" w:firstLine="920"/>
        <w:rPr>
          <w:sz w:val="24"/>
          <w:szCs w:val="24"/>
        </w:rPr>
      </w:pPr>
      <w:r w:rsidRPr="0032089A">
        <w:rPr>
          <w:sz w:val="24"/>
          <w:szCs w:val="24"/>
        </w:rPr>
        <w:t>семейства, в които има лица с трайно намалена работоспособност над 71 % или дете с намалена способност за социална адаптация 50 и над 50%;</w:t>
      </w:r>
    </w:p>
    <w:p w:rsidR="00A64080" w:rsidRPr="0032089A" w:rsidRDefault="00BC3095">
      <w:pPr>
        <w:pStyle w:val="1"/>
        <w:numPr>
          <w:ilvl w:val="4"/>
          <w:numId w:val="1"/>
        </w:numPr>
        <w:shd w:val="clear" w:color="auto" w:fill="auto"/>
        <w:tabs>
          <w:tab w:val="left" w:pos="1174"/>
        </w:tabs>
        <w:ind w:left="20" w:firstLine="920"/>
        <w:rPr>
          <w:sz w:val="24"/>
          <w:szCs w:val="24"/>
        </w:rPr>
      </w:pPr>
      <w:r w:rsidRPr="0032089A">
        <w:rPr>
          <w:sz w:val="24"/>
          <w:szCs w:val="24"/>
        </w:rPr>
        <w:t>семейства с едно дете;</w:t>
      </w:r>
    </w:p>
    <w:p w:rsidR="00A64080" w:rsidRPr="0032089A" w:rsidRDefault="00BC3095">
      <w:pPr>
        <w:pStyle w:val="1"/>
        <w:numPr>
          <w:ilvl w:val="4"/>
          <w:numId w:val="1"/>
        </w:numPr>
        <w:shd w:val="clear" w:color="auto" w:fill="auto"/>
        <w:tabs>
          <w:tab w:val="left" w:pos="1178"/>
        </w:tabs>
        <w:ind w:left="20" w:firstLine="920"/>
        <w:rPr>
          <w:sz w:val="24"/>
          <w:szCs w:val="24"/>
        </w:rPr>
      </w:pPr>
      <w:r w:rsidRPr="0032089A">
        <w:rPr>
          <w:sz w:val="24"/>
          <w:szCs w:val="24"/>
        </w:rPr>
        <w:t>млади семейства;</w:t>
      </w:r>
    </w:p>
    <w:p w:rsidR="00A64080" w:rsidRPr="0032089A" w:rsidRDefault="00BC3095">
      <w:pPr>
        <w:pStyle w:val="1"/>
        <w:numPr>
          <w:ilvl w:val="4"/>
          <w:numId w:val="1"/>
        </w:numPr>
        <w:shd w:val="clear" w:color="auto" w:fill="auto"/>
        <w:tabs>
          <w:tab w:val="left" w:pos="1163"/>
        </w:tabs>
        <w:ind w:left="20" w:firstLine="920"/>
        <w:rPr>
          <w:sz w:val="24"/>
          <w:szCs w:val="24"/>
        </w:rPr>
      </w:pPr>
      <w:r w:rsidRPr="0032089A">
        <w:rPr>
          <w:sz w:val="24"/>
          <w:szCs w:val="24"/>
        </w:rPr>
        <w:t>други случаи.</w:t>
      </w:r>
    </w:p>
    <w:p w:rsidR="00A64080" w:rsidRPr="0032089A" w:rsidRDefault="00BC3095">
      <w:pPr>
        <w:pStyle w:val="1"/>
        <w:shd w:val="clear" w:color="auto" w:fill="auto"/>
        <w:ind w:left="20" w:right="40" w:firstLine="920"/>
        <w:rPr>
          <w:sz w:val="24"/>
          <w:szCs w:val="24"/>
        </w:rPr>
      </w:pPr>
      <w:r w:rsidRPr="0032089A">
        <w:rPr>
          <w:rStyle w:val="a9"/>
          <w:sz w:val="24"/>
          <w:szCs w:val="24"/>
        </w:rPr>
        <w:t>Чл. 6.</w:t>
      </w:r>
      <w:r w:rsidRPr="0032089A">
        <w:rPr>
          <w:sz w:val="24"/>
          <w:szCs w:val="24"/>
        </w:rPr>
        <w:t xml:space="preserve"> (1) </w:t>
      </w:r>
      <w:r w:rsidR="00CF38BA" w:rsidRPr="0032089A">
        <w:rPr>
          <w:sz w:val="24"/>
          <w:szCs w:val="24"/>
          <w:lang w:val="bg-BG"/>
        </w:rPr>
        <w:t xml:space="preserve">Отдел „Общинска собственост“ </w:t>
      </w:r>
      <w:r w:rsidRPr="0032089A">
        <w:rPr>
          <w:sz w:val="24"/>
          <w:szCs w:val="24"/>
        </w:rPr>
        <w:t>съставя и поддържа картотека на нуждаещите се от жилище лица и техните семейства, които отговарят на условията по чл. 4.</w:t>
      </w:r>
    </w:p>
    <w:p w:rsidR="00A64080" w:rsidRPr="0032089A" w:rsidRDefault="00BC3095">
      <w:pPr>
        <w:pStyle w:val="1"/>
        <w:numPr>
          <w:ilvl w:val="5"/>
          <w:numId w:val="1"/>
        </w:numPr>
        <w:shd w:val="clear" w:color="auto" w:fill="auto"/>
        <w:tabs>
          <w:tab w:val="left" w:pos="1294"/>
        </w:tabs>
        <w:ind w:left="20" w:right="40" w:firstLine="920"/>
        <w:rPr>
          <w:sz w:val="24"/>
          <w:szCs w:val="24"/>
        </w:rPr>
      </w:pPr>
      <w:r w:rsidRPr="0032089A">
        <w:rPr>
          <w:sz w:val="24"/>
          <w:szCs w:val="24"/>
        </w:rPr>
        <w:t>Картотекирането на нуждаещите се ог жилища граждани се извършва въз основа на заявление и декларация по образец до кмета на общината.</w:t>
      </w:r>
    </w:p>
    <w:p w:rsidR="00A64080" w:rsidRPr="0032089A" w:rsidRDefault="00BC3095">
      <w:pPr>
        <w:pStyle w:val="1"/>
        <w:numPr>
          <w:ilvl w:val="5"/>
          <w:numId w:val="1"/>
        </w:numPr>
        <w:shd w:val="clear" w:color="auto" w:fill="auto"/>
        <w:tabs>
          <w:tab w:val="left" w:pos="1275"/>
        </w:tabs>
        <w:ind w:left="20" w:firstLine="920"/>
        <w:rPr>
          <w:sz w:val="24"/>
          <w:szCs w:val="24"/>
        </w:rPr>
      </w:pPr>
      <w:r w:rsidRPr="0032089A">
        <w:rPr>
          <w:sz w:val="24"/>
          <w:szCs w:val="24"/>
        </w:rPr>
        <w:t>В декларацията се посочват:</w:t>
      </w:r>
    </w:p>
    <w:p w:rsidR="00A64080" w:rsidRPr="0032089A" w:rsidRDefault="00BC3095">
      <w:pPr>
        <w:pStyle w:val="1"/>
        <w:numPr>
          <w:ilvl w:val="6"/>
          <w:numId w:val="1"/>
        </w:numPr>
        <w:shd w:val="clear" w:color="auto" w:fill="auto"/>
        <w:tabs>
          <w:tab w:val="left" w:pos="1230"/>
        </w:tabs>
        <w:ind w:left="20" w:right="40" w:firstLine="920"/>
        <w:rPr>
          <w:sz w:val="24"/>
          <w:szCs w:val="24"/>
        </w:rPr>
      </w:pPr>
      <w:r w:rsidRPr="0032089A">
        <w:rPr>
          <w:sz w:val="24"/>
          <w:szCs w:val="24"/>
        </w:rPr>
        <w:t>имената по документ за самоличност, ЕГН или ЛНЧ, месторождението, семейното положение, местоработата и продължителността на адресната регистрация (постоянен и настоящ адрес) на заявителя и членовете на неговото семейство;</w:t>
      </w:r>
    </w:p>
    <w:p w:rsidR="00A64080" w:rsidRPr="0032089A" w:rsidRDefault="00BC3095">
      <w:pPr>
        <w:pStyle w:val="1"/>
        <w:numPr>
          <w:ilvl w:val="6"/>
          <w:numId w:val="1"/>
        </w:numPr>
        <w:shd w:val="clear" w:color="auto" w:fill="auto"/>
        <w:tabs>
          <w:tab w:val="left" w:pos="1185"/>
        </w:tabs>
        <w:ind w:left="20" w:firstLine="920"/>
        <w:rPr>
          <w:sz w:val="24"/>
          <w:szCs w:val="24"/>
        </w:rPr>
      </w:pPr>
      <w:r w:rsidRPr="0032089A">
        <w:rPr>
          <w:sz w:val="24"/>
          <w:szCs w:val="24"/>
        </w:rPr>
        <w:t>имотно състояние по чл. 4, ал. 1, т. 1-5 и т. 8 ;</w:t>
      </w:r>
    </w:p>
    <w:p w:rsidR="00A64080" w:rsidRPr="0032089A" w:rsidRDefault="00BC3095">
      <w:pPr>
        <w:pStyle w:val="1"/>
        <w:numPr>
          <w:ilvl w:val="6"/>
          <w:numId w:val="1"/>
        </w:numPr>
        <w:shd w:val="clear" w:color="auto" w:fill="auto"/>
        <w:tabs>
          <w:tab w:val="left" w:pos="1170"/>
        </w:tabs>
        <w:ind w:left="20" w:firstLine="920"/>
        <w:rPr>
          <w:sz w:val="24"/>
          <w:szCs w:val="24"/>
        </w:rPr>
      </w:pPr>
      <w:r w:rsidRPr="0032089A">
        <w:rPr>
          <w:sz w:val="24"/>
          <w:szCs w:val="24"/>
        </w:rPr>
        <w:t>разпоредителните сделки с имоти, извършени през последните десет години;</w:t>
      </w:r>
    </w:p>
    <w:p w:rsidR="00A64080" w:rsidRPr="0032089A" w:rsidRDefault="00BC3095">
      <w:pPr>
        <w:pStyle w:val="1"/>
        <w:numPr>
          <w:ilvl w:val="6"/>
          <w:numId w:val="1"/>
        </w:numPr>
        <w:shd w:val="clear" w:color="auto" w:fill="auto"/>
        <w:tabs>
          <w:tab w:val="left" w:pos="1222"/>
        </w:tabs>
        <w:ind w:left="20" w:right="40" w:firstLine="920"/>
        <w:rPr>
          <w:sz w:val="24"/>
          <w:szCs w:val="24"/>
        </w:rPr>
      </w:pPr>
      <w:r w:rsidRPr="0032089A">
        <w:rPr>
          <w:sz w:val="24"/>
          <w:szCs w:val="24"/>
        </w:rPr>
        <w:t>материално положение по чл. 4, ал. 1, т. 9 (общ доход на членовете на семейството за предходните шест месеца, формиран от възнаграждения по трудови и служебни правоотношения, възнаграждения по договори за контрол и управление на предприятия, пенсии, парични обезщетения за временна неработоспособност, парични обезщетения за безработица, помощи по Закона за социално подпомагане, помощи по Закона за семейни помощи за деца, добавки по Закона за интеграция на хората с увреждания, както и допълнителни доходи от хонорари, търговска и стопанска дейност, наем, аренда, възнаграждения по граждански и търговски договори, авторски и лицензионни възнаграждения и други);</w:t>
      </w:r>
    </w:p>
    <w:p w:rsidR="00A64080" w:rsidRPr="0032089A" w:rsidRDefault="00BC3095">
      <w:pPr>
        <w:pStyle w:val="1"/>
        <w:numPr>
          <w:ilvl w:val="6"/>
          <w:numId w:val="1"/>
        </w:numPr>
        <w:shd w:val="clear" w:color="auto" w:fill="auto"/>
        <w:tabs>
          <w:tab w:val="left" w:pos="1204"/>
        </w:tabs>
        <w:ind w:left="20" w:right="20" w:firstLine="840"/>
        <w:rPr>
          <w:sz w:val="24"/>
          <w:szCs w:val="24"/>
        </w:rPr>
      </w:pPr>
      <w:r w:rsidRPr="0032089A">
        <w:rPr>
          <w:sz w:val="24"/>
          <w:szCs w:val="24"/>
        </w:rPr>
        <w:t>жилищните условия, при които живее кандидатът за общински наемател и неговото семейство към момента на подаване на заявлението: вписват се данни за вида (жилищни, нежилищни), площта и собствеността на обитаваните помещения, брой съжителстващи лица или семейства;</w:t>
      </w:r>
    </w:p>
    <w:p w:rsidR="00A64080" w:rsidRPr="0032089A" w:rsidRDefault="00BC3095">
      <w:pPr>
        <w:pStyle w:val="1"/>
        <w:numPr>
          <w:ilvl w:val="6"/>
          <w:numId w:val="1"/>
        </w:numPr>
        <w:shd w:val="clear" w:color="auto" w:fill="auto"/>
        <w:tabs>
          <w:tab w:val="left" w:pos="1090"/>
        </w:tabs>
        <w:ind w:left="20" w:firstLine="840"/>
        <w:rPr>
          <w:sz w:val="24"/>
          <w:szCs w:val="24"/>
        </w:rPr>
      </w:pPr>
      <w:r w:rsidRPr="0032089A">
        <w:rPr>
          <w:sz w:val="24"/>
          <w:szCs w:val="24"/>
        </w:rPr>
        <w:t>данни за предходни картотеки.</w:t>
      </w:r>
    </w:p>
    <w:p w:rsidR="00A64080" w:rsidRPr="0032089A" w:rsidRDefault="00BC3095">
      <w:pPr>
        <w:pStyle w:val="1"/>
        <w:shd w:val="clear" w:color="auto" w:fill="auto"/>
        <w:ind w:left="20" w:right="20" w:firstLine="840"/>
        <w:rPr>
          <w:sz w:val="24"/>
          <w:szCs w:val="24"/>
        </w:rPr>
      </w:pPr>
      <w:r w:rsidRPr="0032089A">
        <w:rPr>
          <w:rStyle w:val="aa"/>
          <w:sz w:val="24"/>
          <w:szCs w:val="24"/>
        </w:rPr>
        <w:t>Чл. 7. (1)</w:t>
      </w:r>
      <w:r w:rsidRPr="0032089A">
        <w:rPr>
          <w:sz w:val="24"/>
          <w:szCs w:val="24"/>
        </w:rPr>
        <w:t xml:space="preserve"> Заявлението и декларацията се подават до кмета на общината, като заявителят прилага за всеки член от семейството:</w:t>
      </w:r>
    </w:p>
    <w:p w:rsidR="00A64080" w:rsidRPr="0032089A" w:rsidRDefault="00BC3095">
      <w:pPr>
        <w:pStyle w:val="1"/>
        <w:numPr>
          <w:ilvl w:val="7"/>
          <w:numId w:val="1"/>
        </w:numPr>
        <w:shd w:val="clear" w:color="auto" w:fill="auto"/>
        <w:tabs>
          <w:tab w:val="left" w:pos="1266"/>
        </w:tabs>
        <w:ind w:left="20" w:right="20" w:firstLine="840"/>
        <w:rPr>
          <w:sz w:val="24"/>
          <w:szCs w:val="24"/>
        </w:rPr>
      </w:pPr>
      <w:r w:rsidRPr="0032089A">
        <w:rPr>
          <w:sz w:val="24"/>
          <w:szCs w:val="24"/>
        </w:rPr>
        <w:t xml:space="preserve">удостоверение за декларирани данни, издадено от </w:t>
      </w:r>
      <w:r w:rsidR="00CF38BA" w:rsidRPr="0032089A">
        <w:rPr>
          <w:sz w:val="24"/>
          <w:szCs w:val="24"/>
          <w:lang w:val="bg-BG"/>
        </w:rPr>
        <w:t>Отдел</w:t>
      </w:r>
      <w:r w:rsidRPr="0032089A">
        <w:rPr>
          <w:sz w:val="24"/>
          <w:szCs w:val="24"/>
        </w:rPr>
        <w:t xml:space="preserve"> „Местни </w:t>
      </w:r>
      <w:r w:rsidR="00CF38BA" w:rsidRPr="0032089A">
        <w:rPr>
          <w:sz w:val="24"/>
          <w:szCs w:val="24"/>
          <w:lang w:val="bg-BG"/>
        </w:rPr>
        <w:t>данъци и такси“</w:t>
      </w:r>
      <w:r w:rsidRPr="0032089A">
        <w:rPr>
          <w:sz w:val="24"/>
          <w:szCs w:val="24"/>
        </w:rPr>
        <w:t xml:space="preserve"> при </w:t>
      </w:r>
      <w:r w:rsidR="00CF38BA" w:rsidRPr="0032089A">
        <w:rPr>
          <w:sz w:val="24"/>
          <w:szCs w:val="24"/>
        </w:rPr>
        <w:t>Община</w:t>
      </w:r>
      <w:r w:rsidRPr="0032089A">
        <w:rPr>
          <w:sz w:val="24"/>
          <w:szCs w:val="24"/>
        </w:rPr>
        <w:t xml:space="preserve"> </w:t>
      </w:r>
      <w:r w:rsidR="006C4A05" w:rsidRPr="0032089A">
        <w:rPr>
          <w:sz w:val="24"/>
          <w:szCs w:val="24"/>
        </w:rPr>
        <w:t>Раднево</w:t>
      </w:r>
      <w:r w:rsidRPr="0032089A">
        <w:rPr>
          <w:sz w:val="24"/>
          <w:szCs w:val="24"/>
        </w:rPr>
        <w:t>, а при необходимост и от други общини;</w:t>
      </w:r>
    </w:p>
    <w:p w:rsidR="00A64080" w:rsidRPr="0032089A" w:rsidRDefault="004F1595">
      <w:pPr>
        <w:pStyle w:val="1"/>
        <w:numPr>
          <w:ilvl w:val="7"/>
          <w:numId w:val="1"/>
        </w:numPr>
        <w:shd w:val="clear" w:color="auto" w:fill="auto"/>
        <w:tabs>
          <w:tab w:val="left" w:pos="1240"/>
        </w:tabs>
        <w:ind w:left="20" w:right="20" w:firstLine="840"/>
        <w:rPr>
          <w:sz w:val="24"/>
          <w:szCs w:val="24"/>
        </w:rPr>
      </w:pPr>
      <w:r>
        <w:rPr>
          <w:sz w:val="24"/>
          <w:szCs w:val="24"/>
          <w:lang w:val="bg-BG"/>
        </w:rPr>
        <w:t>у</w:t>
      </w:r>
      <w:r w:rsidRPr="004F1595">
        <w:rPr>
          <w:sz w:val="24"/>
          <w:szCs w:val="24"/>
          <w:lang w:val="bg-BG"/>
        </w:rPr>
        <w:t>достоверение за липса на задължения към Община Раднево.</w:t>
      </w:r>
      <w:r w:rsidR="00BC3095" w:rsidRPr="0032089A">
        <w:rPr>
          <w:sz w:val="24"/>
          <w:szCs w:val="24"/>
        </w:rPr>
        <w:t>;</w:t>
      </w:r>
    </w:p>
    <w:p w:rsidR="00A64080" w:rsidRPr="0032089A" w:rsidRDefault="00BC3095">
      <w:pPr>
        <w:pStyle w:val="1"/>
        <w:numPr>
          <w:ilvl w:val="7"/>
          <w:numId w:val="1"/>
        </w:numPr>
        <w:shd w:val="clear" w:color="auto" w:fill="auto"/>
        <w:tabs>
          <w:tab w:val="left" w:pos="1258"/>
        </w:tabs>
        <w:ind w:left="20" w:right="20" w:firstLine="840"/>
        <w:rPr>
          <w:sz w:val="24"/>
          <w:szCs w:val="24"/>
        </w:rPr>
      </w:pPr>
      <w:r w:rsidRPr="0032089A">
        <w:rPr>
          <w:sz w:val="24"/>
          <w:szCs w:val="24"/>
        </w:rPr>
        <w:t xml:space="preserve">удостоверения от Службата по вписванията - </w:t>
      </w:r>
      <w:r w:rsidR="006C4A05" w:rsidRPr="0032089A">
        <w:rPr>
          <w:sz w:val="24"/>
          <w:szCs w:val="24"/>
        </w:rPr>
        <w:t>Раднево</w:t>
      </w:r>
      <w:r w:rsidRPr="0032089A">
        <w:rPr>
          <w:sz w:val="24"/>
          <w:szCs w:val="24"/>
        </w:rPr>
        <w:t xml:space="preserve"> за вписвания, отбелязвания и заличавания по партидата на лицето през последните десет години, а при необходимост и от служби по вписванията в други населени места;</w:t>
      </w:r>
    </w:p>
    <w:p w:rsidR="00A64080" w:rsidRPr="0032089A" w:rsidRDefault="00BC3095">
      <w:pPr>
        <w:pStyle w:val="1"/>
        <w:numPr>
          <w:ilvl w:val="7"/>
          <w:numId w:val="1"/>
        </w:numPr>
        <w:shd w:val="clear" w:color="auto" w:fill="auto"/>
        <w:tabs>
          <w:tab w:val="left" w:pos="1186"/>
        </w:tabs>
        <w:ind w:left="20" w:right="20" w:firstLine="840"/>
        <w:rPr>
          <w:sz w:val="24"/>
          <w:szCs w:val="24"/>
        </w:rPr>
      </w:pPr>
      <w:r w:rsidRPr="0032089A">
        <w:rPr>
          <w:sz w:val="24"/>
          <w:szCs w:val="24"/>
        </w:rPr>
        <w:t xml:space="preserve">удостоверение от </w:t>
      </w:r>
      <w:r w:rsidR="00C23229">
        <w:rPr>
          <w:sz w:val="24"/>
          <w:szCs w:val="24"/>
          <w:lang w:val="bg-BG"/>
        </w:rPr>
        <w:t>О</w:t>
      </w:r>
      <w:r w:rsidRPr="0032089A">
        <w:rPr>
          <w:sz w:val="24"/>
          <w:szCs w:val="24"/>
        </w:rPr>
        <w:t xml:space="preserve">бщинска служба по земеделие - </w:t>
      </w:r>
      <w:r w:rsidR="006C4A05" w:rsidRPr="0032089A">
        <w:rPr>
          <w:sz w:val="24"/>
          <w:szCs w:val="24"/>
        </w:rPr>
        <w:t>Раднево</w:t>
      </w:r>
      <w:r w:rsidRPr="0032089A">
        <w:rPr>
          <w:sz w:val="24"/>
          <w:szCs w:val="24"/>
        </w:rPr>
        <w:t xml:space="preserve"> за притежаване или не на земеделски земи и сключени договори за аренда, а при необходимост и от други населени места;</w:t>
      </w:r>
    </w:p>
    <w:p w:rsidR="00A64080" w:rsidRPr="00342644" w:rsidRDefault="00BC3095" w:rsidP="00342644">
      <w:pPr>
        <w:pStyle w:val="1"/>
        <w:numPr>
          <w:ilvl w:val="7"/>
          <w:numId w:val="1"/>
        </w:numPr>
        <w:shd w:val="clear" w:color="auto" w:fill="auto"/>
        <w:tabs>
          <w:tab w:val="left" w:pos="1148"/>
        </w:tabs>
        <w:ind w:left="20" w:firstLine="840"/>
        <w:rPr>
          <w:sz w:val="24"/>
          <w:szCs w:val="24"/>
        </w:rPr>
      </w:pPr>
      <w:r w:rsidRPr="00342644">
        <w:rPr>
          <w:sz w:val="24"/>
          <w:szCs w:val="24"/>
        </w:rPr>
        <w:t xml:space="preserve">удостоверения за доходи по смисъла на чл. 6, ал. </w:t>
      </w:r>
      <w:r w:rsidR="00342644">
        <w:rPr>
          <w:sz w:val="24"/>
          <w:szCs w:val="24"/>
          <w:lang w:val="bg-BG"/>
        </w:rPr>
        <w:t>3</w:t>
      </w:r>
      <w:r w:rsidRPr="00342644">
        <w:rPr>
          <w:sz w:val="24"/>
          <w:szCs w:val="24"/>
        </w:rPr>
        <w:t>, т. 4 от настоящата</w:t>
      </w:r>
      <w:r w:rsidR="00342644" w:rsidRPr="00342644">
        <w:rPr>
          <w:sz w:val="24"/>
          <w:szCs w:val="24"/>
          <w:lang w:val="bg-BG"/>
        </w:rPr>
        <w:t xml:space="preserve"> </w:t>
      </w:r>
      <w:r w:rsidRPr="00342644">
        <w:rPr>
          <w:sz w:val="24"/>
          <w:szCs w:val="24"/>
        </w:rPr>
        <w:t>наредба;</w:t>
      </w:r>
    </w:p>
    <w:p w:rsidR="00A64080" w:rsidRPr="0032089A" w:rsidRDefault="00BC3095">
      <w:pPr>
        <w:pStyle w:val="1"/>
        <w:numPr>
          <w:ilvl w:val="7"/>
          <w:numId w:val="1"/>
        </w:numPr>
        <w:shd w:val="clear" w:color="auto" w:fill="auto"/>
        <w:tabs>
          <w:tab w:val="left" w:pos="1302"/>
        </w:tabs>
        <w:ind w:left="20" w:right="20" w:firstLine="840"/>
        <w:rPr>
          <w:sz w:val="24"/>
          <w:szCs w:val="24"/>
        </w:rPr>
      </w:pPr>
      <w:r w:rsidRPr="0032089A">
        <w:rPr>
          <w:sz w:val="24"/>
          <w:szCs w:val="24"/>
        </w:rPr>
        <w:t>удостоверение от съответната Дирекция „Бюро по труда</w:t>
      </w:r>
      <w:r w:rsidR="00CF38BA" w:rsidRPr="0032089A">
        <w:rPr>
          <w:sz w:val="24"/>
          <w:szCs w:val="24"/>
          <w:lang w:val="bg-BG"/>
        </w:rPr>
        <w:t>“</w:t>
      </w:r>
      <w:r w:rsidRPr="0032089A">
        <w:rPr>
          <w:sz w:val="24"/>
          <w:szCs w:val="24"/>
        </w:rPr>
        <w:t>, че през предходния шестмесечен период лицето е било безработно с или без право на парично обезщетение;</w:t>
      </w:r>
    </w:p>
    <w:p w:rsidR="00A64080" w:rsidRPr="0032089A" w:rsidRDefault="00BC3095">
      <w:pPr>
        <w:pStyle w:val="1"/>
        <w:numPr>
          <w:ilvl w:val="7"/>
          <w:numId w:val="1"/>
        </w:numPr>
        <w:shd w:val="clear" w:color="auto" w:fill="auto"/>
        <w:tabs>
          <w:tab w:val="left" w:pos="1098"/>
        </w:tabs>
        <w:ind w:left="20" w:firstLine="840"/>
        <w:rPr>
          <w:sz w:val="24"/>
          <w:szCs w:val="24"/>
        </w:rPr>
      </w:pPr>
      <w:r w:rsidRPr="0032089A">
        <w:rPr>
          <w:sz w:val="24"/>
          <w:szCs w:val="24"/>
        </w:rPr>
        <w:t>копие от договор/и за наем/и;</w:t>
      </w:r>
    </w:p>
    <w:p w:rsidR="00A64080" w:rsidRPr="0032089A" w:rsidRDefault="00BC3095">
      <w:pPr>
        <w:pStyle w:val="1"/>
        <w:numPr>
          <w:ilvl w:val="7"/>
          <w:numId w:val="1"/>
        </w:numPr>
        <w:shd w:val="clear" w:color="auto" w:fill="auto"/>
        <w:tabs>
          <w:tab w:val="left" w:pos="1136"/>
        </w:tabs>
        <w:ind w:left="20" w:right="20" w:firstLine="840"/>
        <w:rPr>
          <w:sz w:val="24"/>
          <w:szCs w:val="24"/>
        </w:rPr>
      </w:pPr>
      <w:r w:rsidRPr="0032089A">
        <w:rPr>
          <w:sz w:val="24"/>
          <w:szCs w:val="24"/>
        </w:rPr>
        <w:t xml:space="preserve">копие от експертно решение на </w:t>
      </w:r>
      <w:r w:rsidR="00CF38BA" w:rsidRPr="0032089A">
        <w:rPr>
          <w:sz w:val="24"/>
          <w:szCs w:val="24"/>
          <w:lang w:val="bg-BG"/>
        </w:rPr>
        <w:t>Т</w:t>
      </w:r>
      <w:r w:rsidRPr="0032089A">
        <w:rPr>
          <w:sz w:val="24"/>
          <w:szCs w:val="24"/>
        </w:rPr>
        <w:t xml:space="preserve">ериториална експертна лекарска комисия (ТЕЛК) или Националната експертна лекарска комисия </w:t>
      </w:r>
      <w:r w:rsidRPr="0032089A">
        <w:rPr>
          <w:sz w:val="24"/>
          <w:szCs w:val="24"/>
          <w:lang w:val="en-US"/>
        </w:rPr>
        <w:t>(HE</w:t>
      </w:r>
      <w:r w:rsidR="00CF38BA" w:rsidRPr="0032089A">
        <w:rPr>
          <w:sz w:val="24"/>
          <w:szCs w:val="24"/>
          <w:lang w:val="bg-BG"/>
        </w:rPr>
        <w:t>Л</w:t>
      </w:r>
      <w:r w:rsidRPr="0032089A">
        <w:rPr>
          <w:sz w:val="24"/>
          <w:szCs w:val="24"/>
          <w:lang w:val="en-US"/>
        </w:rPr>
        <w:t xml:space="preserve">K). </w:t>
      </w:r>
      <w:r w:rsidRPr="0032089A">
        <w:rPr>
          <w:sz w:val="24"/>
          <w:szCs w:val="24"/>
        </w:rPr>
        <w:t>ако има такова;</w:t>
      </w:r>
    </w:p>
    <w:p w:rsidR="00A64080" w:rsidRPr="0032089A" w:rsidRDefault="00BC3095">
      <w:pPr>
        <w:pStyle w:val="1"/>
        <w:numPr>
          <w:ilvl w:val="7"/>
          <w:numId w:val="1"/>
        </w:numPr>
        <w:shd w:val="clear" w:color="auto" w:fill="auto"/>
        <w:tabs>
          <w:tab w:val="left" w:pos="1125"/>
        </w:tabs>
        <w:ind w:left="20" w:right="20" w:firstLine="840"/>
        <w:rPr>
          <w:sz w:val="24"/>
          <w:szCs w:val="24"/>
        </w:rPr>
      </w:pPr>
      <w:r w:rsidRPr="0032089A">
        <w:rPr>
          <w:sz w:val="24"/>
          <w:szCs w:val="24"/>
        </w:rPr>
        <w:t>удостоверение от учебно заведение за пълнолетно дете, че е записано като ученик, а за новата учебна година - в срок до 31.10;</w:t>
      </w:r>
    </w:p>
    <w:p w:rsidR="00A64080" w:rsidRPr="009D056E" w:rsidRDefault="00BC3095" w:rsidP="009D056E">
      <w:pPr>
        <w:pStyle w:val="1"/>
        <w:numPr>
          <w:ilvl w:val="7"/>
          <w:numId w:val="1"/>
        </w:numPr>
        <w:shd w:val="clear" w:color="auto" w:fill="auto"/>
        <w:tabs>
          <w:tab w:val="left" w:pos="1198"/>
        </w:tabs>
        <w:ind w:left="20" w:firstLine="840"/>
        <w:rPr>
          <w:sz w:val="24"/>
          <w:szCs w:val="24"/>
        </w:rPr>
      </w:pPr>
      <w:r w:rsidRPr="009D056E">
        <w:rPr>
          <w:sz w:val="24"/>
          <w:szCs w:val="24"/>
        </w:rPr>
        <w:t>други документи по преценка на заявителя.</w:t>
      </w:r>
    </w:p>
    <w:p w:rsidR="00A64080" w:rsidRPr="0032089A" w:rsidRDefault="009D056E" w:rsidP="009D056E">
      <w:pPr>
        <w:pStyle w:val="1"/>
        <w:shd w:val="clear" w:color="auto" w:fill="auto"/>
        <w:tabs>
          <w:tab w:val="left" w:pos="709"/>
          <w:tab w:val="left" w:pos="1064"/>
        </w:tabs>
        <w:ind w:right="40"/>
        <w:rPr>
          <w:sz w:val="24"/>
          <w:szCs w:val="24"/>
        </w:rPr>
      </w:pPr>
      <w:r>
        <w:rPr>
          <w:sz w:val="24"/>
          <w:szCs w:val="24"/>
          <w:lang w:val="bg-BG"/>
        </w:rPr>
        <w:t xml:space="preserve">           </w:t>
      </w:r>
      <w:r w:rsidRPr="009D056E">
        <w:rPr>
          <w:sz w:val="24"/>
          <w:szCs w:val="24"/>
          <w:lang w:val="bg-BG"/>
        </w:rPr>
        <w:t>(2</w:t>
      </w:r>
      <w:r>
        <w:rPr>
          <w:sz w:val="24"/>
          <w:szCs w:val="24"/>
          <w:lang w:val="bg-BG"/>
        </w:rPr>
        <w:t xml:space="preserve">) </w:t>
      </w:r>
      <w:r w:rsidR="00CF38BA" w:rsidRPr="0032089A">
        <w:rPr>
          <w:sz w:val="24"/>
          <w:szCs w:val="24"/>
          <w:lang w:val="bg-BG"/>
        </w:rPr>
        <w:t>Отдел „Общинска собственост“</w:t>
      </w:r>
      <w:r w:rsidR="00BC3095" w:rsidRPr="0032089A">
        <w:rPr>
          <w:sz w:val="24"/>
          <w:szCs w:val="24"/>
        </w:rPr>
        <w:t xml:space="preserve"> и комисията по чл. 8, ал. 1 може да изискват допълнително документи за установяване на сочените в декларацията обстоятелства, да събират служебно такива, както и да извършват проверки по настоящ адрес на заявителя. Когато следва да </w:t>
      </w:r>
      <w:r w:rsidR="00BC3095" w:rsidRPr="0032089A">
        <w:rPr>
          <w:sz w:val="24"/>
          <w:szCs w:val="24"/>
        </w:rPr>
        <w:lastRenderedPageBreak/>
        <w:t>се представят допълнително документи, на заявителя се определя срок, съобразен със сроковете за издаването им.</w:t>
      </w:r>
    </w:p>
    <w:p w:rsidR="00A64080" w:rsidRPr="0032089A" w:rsidRDefault="00BC3095" w:rsidP="009D056E">
      <w:pPr>
        <w:pStyle w:val="1"/>
        <w:shd w:val="clear" w:color="auto" w:fill="auto"/>
        <w:tabs>
          <w:tab w:val="left" w:pos="993"/>
        </w:tabs>
        <w:ind w:left="20" w:right="40" w:firstLine="920"/>
        <w:rPr>
          <w:sz w:val="24"/>
          <w:szCs w:val="24"/>
        </w:rPr>
      </w:pPr>
      <w:r w:rsidRPr="0032089A">
        <w:rPr>
          <w:rStyle w:val="ab"/>
          <w:sz w:val="24"/>
          <w:szCs w:val="24"/>
        </w:rPr>
        <w:t xml:space="preserve">Чл. 8. </w:t>
      </w:r>
      <w:r w:rsidRPr="0032089A">
        <w:rPr>
          <w:rStyle w:val="ab"/>
          <w:b w:val="0"/>
          <w:sz w:val="24"/>
          <w:szCs w:val="24"/>
        </w:rPr>
        <w:t>(1)</w:t>
      </w:r>
      <w:r w:rsidRPr="0032089A">
        <w:rPr>
          <w:sz w:val="24"/>
          <w:szCs w:val="24"/>
        </w:rPr>
        <w:t xml:space="preserve"> Кметът на общината със заповед назначава комисия за установяване на жилищните нужди и картотекиране на граждани.</w:t>
      </w:r>
    </w:p>
    <w:p w:rsidR="00A64080" w:rsidRPr="0032089A" w:rsidRDefault="00233183" w:rsidP="00233183">
      <w:pPr>
        <w:pStyle w:val="1"/>
        <w:numPr>
          <w:ilvl w:val="9"/>
          <w:numId w:val="1"/>
        </w:numPr>
        <w:shd w:val="clear" w:color="auto" w:fill="auto"/>
        <w:tabs>
          <w:tab w:val="left" w:pos="709"/>
        </w:tabs>
        <w:ind w:left="20" w:right="40" w:firstLine="689"/>
        <w:rPr>
          <w:sz w:val="24"/>
          <w:szCs w:val="24"/>
        </w:rPr>
      </w:pPr>
      <w:r w:rsidRPr="0032089A">
        <w:rPr>
          <w:bCs/>
          <w:sz w:val="24"/>
          <w:szCs w:val="24"/>
        </w:rPr>
        <w:t>(</w:t>
      </w:r>
      <w:r w:rsidRPr="0032089A">
        <w:rPr>
          <w:bCs/>
          <w:sz w:val="24"/>
          <w:szCs w:val="24"/>
          <w:lang w:val="bg-BG"/>
        </w:rPr>
        <w:t>2</w:t>
      </w:r>
      <w:r w:rsidRPr="0032089A">
        <w:rPr>
          <w:bCs/>
          <w:sz w:val="24"/>
          <w:szCs w:val="24"/>
        </w:rPr>
        <w:t>)</w:t>
      </w:r>
      <w:r w:rsidRPr="0032089A">
        <w:rPr>
          <w:sz w:val="24"/>
          <w:szCs w:val="24"/>
        </w:rPr>
        <w:t xml:space="preserve"> </w:t>
      </w:r>
      <w:r w:rsidR="00BC3095" w:rsidRPr="0032089A">
        <w:rPr>
          <w:sz w:val="24"/>
          <w:szCs w:val="24"/>
        </w:rPr>
        <w:t>Комисията се състои от 5 члена, един от които правоспособен юрист. Със заповедта по ал. 1 Кметът на общината определя и двама резервни членове.</w:t>
      </w:r>
    </w:p>
    <w:p w:rsidR="00A64080" w:rsidRPr="00665CEA" w:rsidRDefault="00233183" w:rsidP="00233183">
      <w:pPr>
        <w:pStyle w:val="1"/>
        <w:numPr>
          <w:ilvl w:val="9"/>
          <w:numId w:val="1"/>
        </w:numPr>
        <w:shd w:val="clear" w:color="auto" w:fill="auto"/>
        <w:tabs>
          <w:tab w:val="left" w:pos="709"/>
        </w:tabs>
        <w:ind w:left="20" w:right="40" w:firstLine="689"/>
        <w:rPr>
          <w:b/>
          <w:sz w:val="24"/>
          <w:szCs w:val="24"/>
        </w:rPr>
      </w:pPr>
      <w:r w:rsidRPr="0032089A">
        <w:rPr>
          <w:bCs/>
          <w:sz w:val="24"/>
          <w:szCs w:val="24"/>
        </w:rPr>
        <w:t>(</w:t>
      </w:r>
      <w:r w:rsidRPr="0032089A">
        <w:rPr>
          <w:bCs/>
          <w:sz w:val="24"/>
          <w:szCs w:val="24"/>
          <w:lang w:val="bg-BG"/>
        </w:rPr>
        <w:t>3</w:t>
      </w:r>
      <w:r w:rsidRPr="0032089A">
        <w:rPr>
          <w:bCs/>
          <w:sz w:val="24"/>
          <w:szCs w:val="24"/>
        </w:rPr>
        <w:t>)</w:t>
      </w:r>
      <w:r w:rsidRPr="0032089A">
        <w:rPr>
          <w:sz w:val="24"/>
          <w:szCs w:val="24"/>
        </w:rPr>
        <w:t xml:space="preserve"> </w:t>
      </w:r>
      <w:r w:rsidR="00665CEA" w:rsidRPr="008C135B">
        <w:rPr>
          <w:sz w:val="24"/>
          <w:szCs w:val="24"/>
          <w:lang w:val="bg-BG"/>
        </w:rPr>
        <w:t>Комисията по ал.1 разглежда в двумесечен срок подадените декларации, по реда на тяхното постъпване в деловодството на Община Раднево, взема мотивирани решения за включване или не включване на гражданите в картотеките и определя степента на жилищната нужда на отделните лица, семейства (домакинства) по групи, съгласно чл.5.</w:t>
      </w:r>
    </w:p>
    <w:p w:rsidR="00A64080" w:rsidRPr="0032089A" w:rsidRDefault="00233183" w:rsidP="00233183">
      <w:pPr>
        <w:pStyle w:val="1"/>
        <w:numPr>
          <w:ilvl w:val="9"/>
          <w:numId w:val="1"/>
        </w:numPr>
        <w:shd w:val="clear" w:color="auto" w:fill="auto"/>
        <w:tabs>
          <w:tab w:val="left" w:pos="709"/>
        </w:tabs>
        <w:ind w:left="20" w:right="40" w:firstLine="689"/>
        <w:rPr>
          <w:sz w:val="24"/>
          <w:szCs w:val="24"/>
        </w:rPr>
      </w:pPr>
      <w:r w:rsidRPr="0032089A">
        <w:rPr>
          <w:bCs/>
          <w:sz w:val="24"/>
          <w:szCs w:val="24"/>
        </w:rPr>
        <w:t>(</w:t>
      </w:r>
      <w:r w:rsidRPr="0032089A">
        <w:rPr>
          <w:bCs/>
          <w:sz w:val="24"/>
          <w:szCs w:val="24"/>
          <w:lang w:val="bg-BG"/>
        </w:rPr>
        <w:t>4</w:t>
      </w:r>
      <w:r w:rsidRPr="0032089A">
        <w:rPr>
          <w:bCs/>
          <w:sz w:val="24"/>
          <w:szCs w:val="24"/>
        </w:rPr>
        <w:t>)</w:t>
      </w:r>
      <w:r w:rsidRPr="0032089A">
        <w:rPr>
          <w:sz w:val="24"/>
          <w:szCs w:val="24"/>
        </w:rPr>
        <w:t xml:space="preserve"> </w:t>
      </w:r>
      <w:r w:rsidR="008C135B" w:rsidRPr="008C135B">
        <w:rPr>
          <w:sz w:val="24"/>
          <w:szCs w:val="24"/>
          <w:lang w:val="bg-BG"/>
        </w:rPr>
        <w:t>Комисията заседава при кворум петдесет плюс един от членовете й и взема решения с обикновено мнозинство.</w:t>
      </w:r>
    </w:p>
    <w:p w:rsidR="00A64080" w:rsidRPr="0032089A" w:rsidRDefault="00BC3095">
      <w:pPr>
        <w:pStyle w:val="1"/>
        <w:shd w:val="clear" w:color="auto" w:fill="auto"/>
        <w:ind w:left="20" w:right="40" w:firstLine="920"/>
        <w:rPr>
          <w:sz w:val="24"/>
          <w:szCs w:val="24"/>
        </w:rPr>
      </w:pPr>
      <w:r w:rsidRPr="0032089A">
        <w:rPr>
          <w:rStyle w:val="ab"/>
          <w:sz w:val="24"/>
          <w:szCs w:val="24"/>
        </w:rPr>
        <w:t>Чл. 9.</w:t>
      </w:r>
      <w:r w:rsidRPr="0032089A">
        <w:rPr>
          <w:sz w:val="24"/>
          <w:szCs w:val="24"/>
        </w:rPr>
        <w:t xml:space="preserve"> </w:t>
      </w:r>
      <w:r w:rsidR="008C135B">
        <w:rPr>
          <w:sz w:val="24"/>
          <w:szCs w:val="24"/>
          <w:lang w:val="bg-BG"/>
        </w:rPr>
        <w:t xml:space="preserve">(1) </w:t>
      </w:r>
      <w:r w:rsidR="008C135B" w:rsidRPr="008C135B">
        <w:rPr>
          <w:sz w:val="24"/>
          <w:szCs w:val="24"/>
          <w:lang w:val="bg-BG"/>
        </w:rPr>
        <w:t>Гражданите, картотекирани по реда на тази глава са длъжни да подават декларация ежегодно между 01 и 31 декември</w:t>
      </w:r>
      <w:r w:rsidRPr="0032089A">
        <w:rPr>
          <w:sz w:val="24"/>
          <w:szCs w:val="24"/>
        </w:rPr>
        <w:t>.</w:t>
      </w:r>
    </w:p>
    <w:p w:rsidR="00A64080" w:rsidRPr="0032089A" w:rsidRDefault="00BC3095">
      <w:pPr>
        <w:pStyle w:val="1"/>
        <w:shd w:val="clear" w:color="auto" w:fill="auto"/>
        <w:ind w:left="20" w:right="40" w:firstLine="920"/>
        <w:rPr>
          <w:sz w:val="24"/>
          <w:szCs w:val="24"/>
        </w:rPr>
      </w:pPr>
      <w:r w:rsidRPr="0032089A">
        <w:rPr>
          <w:sz w:val="24"/>
          <w:szCs w:val="24"/>
        </w:rPr>
        <w:t xml:space="preserve">(2) </w:t>
      </w:r>
      <w:r w:rsidR="008C135B" w:rsidRPr="008C135B">
        <w:rPr>
          <w:sz w:val="24"/>
          <w:szCs w:val="24"/>
          <w:lang w:val="bg-BG"/>
        </w:rPr>
        <w:t>При настъпване промяна на данните по чл.6, ал. 3 или в условията по чл.4, гражданите, картотекирани по реда на тази глава са длъжни в едномесечен срок да уведомят писмено Община Раднево, като подадат нова декларация и представят документи за променените обстоятелства.</w:t>
      </w:r>
    </w:p>
    <w:p w:rsidR="00A64080" w:rsidRDefault="00BC3095">
      <w:pPr>
        <w:pStyle w:val="1"/>
        <w:shd w:val="clear" w:color="auto" w:fill="auto"/>
        <w:ind w:left="20" w:right="40" w:firstLine="920"/>
        <w:rPr>
          <w:sz w:val="24"/>
          <w:szCs w:val="24"/>
          <w:lang w:val="en-US"/>
        </w:rPr>
      </w:pPr>
      <w:r w:rsidRPr="0032089A">
        <w:rPr>
          <w:sz w:val="24"/>
          <w:szCs w:val="24"/>
        </w:rPr>
        <w:t xml:space="preserve">(3) </w:t>
      </w:r>
      <w:r w:rsidR="008C135B" w:rsidRPr="008C135B">
        <w:rPr>
          <w:sz w:val="24"/>
          <w:szCs w:val="24"/>
          <w:lang w:val="bg-BG"/>
        </w:rPr>
        <w:t>Неизпълнението на задълженията по ал.1 и ал.2 е основание за изваждането на гражданина и неговото семейство от картотеката, като не подлежат на ново картотекиране и нямат право да кандидатстват за настаняване в общинско жилище за срок от три години.</w:t>
      </w:r>
    </w:p>
    <w:p w:rsidR="00A64080" w:rsidRPr="0032089A" w:rsidRDefault="00BC3095">
      <w:pPr>
        <w:pStyle w:val="1"/>
        <w:shd w:val="clear" w:color="auto" w:fill="auto"/>
        <w:ind w:left="20" w:right="40" w:firstLine="920"/>
        <w:rPr>
          <w:sz w:val="24"/>
          <w:szCs w:val="24"/>
        </w:rPr>
      </w:pPr>
      <w:r w:rsidRPr="0032089A">
        <w:rPr>
          <w:rStyle w:val="ab"/>
          <w:sz w:val="24"/>
          <w:szCs w:val="24"/>
        </w:rPr>
        <w:t>Чл. 10.</w:t>
      </w:r>
      <w:r w:rsidRPr="0032089A">
        <w:rPr>
          <w:sz w:val="24"/>
          <w:szCs w:val="24"/>
        </w:rPr>
        <w:t xml:space="preserve"> Гражданите, посочили неверни данни или несъобщили в декларациите съответните обстоятелства, се изваждат от картотеката, като в този случай кандидатстващият за картотекиране и неговият съпруг/а не подлежат на картотекиране и нямат право да кандидатстват за настаняване в общинско жилище за срок от пет години.</w:t>
      </w:r>
    </w:p>
    <w:p w:rsidR="00A64080" w:rsidRPr="0032089A" w:rsidRDefault="00BC3095">
      <w:pPr>
        <w:pStyle w:val="1"/>
        <w:shd w:val="clear" w:color="auto" w:fill="auto"/>
        <w:ind w:left="20" w:right="40" w:firstLine="920"/>
        <w:rPr>
          <w:sz w:val="24"/>
          <w:szCs w:val="24"/>
        </w:rPr>
      </w:pPr>
      <w:r w:rsidRPr="0032089A">
        <w:rPr>
          <w:rStyle w:val="ab"/>
          <w:sz w:val="24"/>
          <w:szCs w:val="24"/>
        </w:rPr>
        <w:t>Чл. 11.</w:t>
      </w:r>
      <w:r w:rsidRPr="0032089A">
        <w:rPr>
          <w:sz w:val="24"/>
          <w:szCs w:val="24"/>
        </w:rPr>
        <w:t xml:space="preserve"> Изваждат се от картотеката лицата, неотговарящи на условията по чл. 4 от настоящата наредба, както и настанените в общинско жилище.</w:t>
      </w:r>
    </w:p>
    <w:p w:rsidR="00A64080" w:rsidRPr="0032089A" w:rsidRDefault="00BC3095">
      <w:pPr>
        <w:pStyle w:val="1"/>
        <w:shd w:val="clear" w:color="auto" w:fill="auto"/>
        <w:ind w:left="20" w:right="40" w:firstLine="920"/>
        <w:rPr>
          <w:sz w:val="24"/>
          <w:szCs w:val="24"/>
        </w:rPr>
      </w:pPr>
      <w:r w:rsidRPr="0032089A">
        <w:rPr>
          <w:rStyle w:val="ab"/>
          <w:sz w:val="24"/>
          <w:szCs w:val="24"/>
        </w:rPr>
        <w:t xml:space="preserve">Чл. 12. </w:t>
      </w:r>
      <w:r w:rsidRPr="0003427C">
        <w:rPr>
          <w:rStyle w:val="ab"/>
          <w:b w:val="0"/>
          <w:sz w:val="24"/>
          <w:szCs w:val="24"/>
        </w:rPr>
        <w:t>(1)</w:t>
      </w:r>
      <w:r w:rsidRPr="0032089A">
        <w:rPr>
          <w:sz w:val="24"/>
          <w:szCs w:val="24"/>
        </w:rPr>
        <w:t xml:space="preserve"> </w:t>
      </w:r>
      <w:r w:rsidR="0003427C" w:rsidRPr="0003427C">
        <w:rPr>
          <w:sz w:val="24"/>
          <w:szCs w:val="24"/>
          <w:lang w:val="bg-BG"/>
        </w:rPr>
        <w:t>Изваждането от картотеката се извършва с решение на комисията по чл.8, ал.1.</w:t>
      </w:r>
    </w:p>
    <w:p w:rsidR="00A64080" w:rsidRPr="0032089A" w:rsidRDefault="00BC3095">
      <w:pPr>
        <w:pStyle w:val="1"/>
        <w:shd w:val="clear" w:color="auto" w:fill="auto"/>
        <w:ind w:left="20" w:right="40" w:firstLine="920"/>
        <w:rPr>
          <w:sz w:val="24"/>
          <w:szCs w:val="24"/>
        </w:rPr>
      </w:pPr>
      <w:r w:rsidRPr="0032089A">
        <w:rPr>
          <w:sz w:val="24"/>
          <w:szCs w:val="24"/>
        </w:rPr>
        <w:t xml:space="preserve">(2) </w:t>
      </w:r>
      <w:r w:rsidR="0003427C">
        <w:rPr>
          <w:sz w:val="24"/>
          <w:szCs w:val="24"/>
          <w:lang w:val="bg-BG"/>
        </w:rPr>
        <w:t>Решението</w:t>
      </w:r>
      <w:r w:rsidRPr="0032089A">
        <w:rPr>
          <w:sz w:val="24"/>
          <w:szCs w:val="24"/>
        </w:rPr>
        <w:t xml:space="preserve"> се съобщава и оспорва по реда на Административнопроцесуалния кодекс.</w:t>
      </w:r>
    </w:p>
    <w:p w:rsidR="00A64080" w:rsidRPr="0032089A" w:rsidRDefault="00BC3095">
      <w:pPr>
        <w:pStyle w:val="1"/>
        <w:shd w:val="clear" w:color="auto" w:fill="auto"/>
        <w:ind w:left="20" w:right="40" w:firstLine="920"/>
        <w:rPr>
          <w:sz w:val="24"/>
          <w:szCs w:val="24"/>
        </w:rPr>
      </w:pPr>
      <w:r w:rsidRPr="0032089A">
        <w:rPr>
          <w:rStyle w:val="ab"/>
          <w:sz w:val="24"/>
          <w:szCs w:val="24"/>
        </w:rPr>
        <w:t>Чл. 13.</w:t>
      </w:r>
      <w:r w:rsidRPr="0032089A">
        <w:rPr>
          <w:sz w:val="24"/>
          <w:szCs w:val="24"/>
        </w:rPr>
        <w:t xml:space="preserve"> Поредността по групи на картотекираните граждани се актуализира всяка година при положение, че същите са изпълнили задължението си по чл. 9.</w:t>
      </w:r>
    </w:p>
    <w:p w:rsidR="00A64080" w:rsidRPr="0032089A" w:rsidRDefault="00BC3095">
      <w:pPr>
        <w:pStyle w:val="1"/>
        <w:shd w:val="clear" w:color="auto" w:fill="auto"/>
        <w:spacing w:after="477"/>
        <w:ind w:left="20" w:right="40" w:firstLine="920"/>
        <w:rPr>
          <w:sz w:val="24"/>
          <w:szCs w:val="24"/>
        </w:rPr>
      </w:pPr>
      <w:r w:rsidRPr="0032089A">
        <w:rPr>
          <w:rStyle w:val="ac"/>
          <w:sz w:val="24"/>
          <w:szCs w:val="24"/>
        </w:rPr>
        <w:t>Чл. 14.</w:t>
      </w:r>
      <w:r w:rsidRPr="0032089A">
        <w:rPr>
          <w:sz w:val="24"/>
          <w:szCs w:val="24"/>
        </w:rPr>
        <w:t xml:space="preserve"> Документите на лицата, кандидатстващи за картотекиране, както и на изключените от картотеката, се съхраняват пет години от влизане в сила на заповедта, с която се отказва картотекиране или се изключва от картотеката съответното лице.</w:t>
      </w:r>
    </w:p>
    <w:p w:rsidR="00A64080" w:rsidRPr="0032089A" w:rsidRDefault="00BC3095" w:rsidP="00C23229">
      <w:pPr>
        <w:pStyle w:val="11"/>
        <w:keepNext/>
        <w:keepLines/>
        <w:shd w:val="clear" w:color="auto" w:fill="auto"/>
        <w:spacing w:before="0" w:after="0" w:line="277" w:lineRule="exact"/>
        <w:jc w:val="center"/>
        <w:rPr>
          <w:sz w:val="24"/>
          <w:szCs w:val="24"/>
        </w:rPr>
      </w:pPr>
      <w:bookmarkStart w:id="7" w:name="bookmark7"/>
      <w:r w:rsidRPr="0032089A">
        <w:rPr>
          <w:sz w:val="24"/>
          <w:szCs w:val="24"/>
        </w:rPr>
        <w:t>Глава трета</w:t>
      </w:r>
      <w:bookmarkEnd w:id="7"/>
    </w:p>
    <w:p w:rsidR="00A64080" w:rsidRPr="0032089A" w:rsidRDefault="00BC3095" w:rsidP="00C23229">
      <w:pPr>
        <w:pStyle w:val="11"/>
        <w:keepNext/>
        <w:keepLines/>
        <w:shd w:val="clear" w:color="auto" w:fill="auto"/>
        <w:spacing w:before="0" w:after="0" w:line="277" w:lineRule="exact"/>
        <w:jc w:val="center"/>
        <w:rPr>
          <w:sz w:val="24"/>
          <w:szCs w:val="24"/>
        </w:rPr>
      </w:pPr>
      <w:bookmarkStart w:id="8" w:name="bookmark8"/>
      <w:r w:rsidRPr="0032089A">
        <w:rPr>
          <w:sz w:val="24"/>
          <w:szCs w:val="24"/>
        </w:rPr>
        <w:t>НАСТАНЯВАНЕ ПОД НАЕМ НА ГРАЖДАНИ С УСТАНОВЕНИ ЖИЛИЩНИ</w:t>
      </w:r>
      <w:bookmarkEnd w:id="8"/>
    </w:p>
    <w:p w:rsidR="00A64080" w:rsidRPr="0032089A" w:rsidRDefault="00BC3095" w:rsidP="00C23229">
      <w:pPr>
        <w:pStyle w:val="11"/>
        <w:keepNext/>
        <w:keepLines/>
        <w:shd w:val="clear" w:color="auto" w:fill="auto"/>
        <w:spacing w:before="0" w:after="243" w:line="277" w:lineRule="exact"/>
        <w:jc w:val="center"/>
        <w:rPr>
          <w:sz w:val="24"/>
          <w:szCs w:val="24"/>
        </w:rPr>
      </w:pPr>
      <w:bookmarkStart w:id="9" w:name="bookmark9"/>
      <w:r w:rsidRPr="0032089A">
        <w:rPr>
          <w:sz w:val="24"/>
          <w:szCs w:val="24"/>
        </w:rPr>
        <w:t>НУЖДИ</w:t>
      </w:r>
      <w:bookmarkEnd w:id="9"/>
    </w:p>
    <w:p w:rsidR="00A64080" w:rsidRPr="0032089A" w:rsidRDefault="00BC3095">
      <w:pPr>
        <w:pStyle w:val="1"/>
        <w:shd w:val="clear" w:color="auto" w:fill="auto"/>
        <w:ind w:left="20" w:right="40" w:firstLine="920"/>
        <w:rPr>
          <w:sz w:val="24"/>
          <w:szCs w:val="24"/>
        </w:rPr>
      </w:pPr>
      <w:r w:rsidRPr="0032089A">
        <w:rPr>
          <w:rStyle w:val="ac"/>
          <w:sz w:val="24"/>
          <w:szCs w:val="24"/>
        </w:rPr>
        <w:t>Чл. 15. (1)</w:t>
      </w:r>
      <w:r w:rsidRPr="0032089A">
        <w:rPr>
          <w:sz w:val="24"/>
          <w:szCs w:val="24"/>
        </w:rPr>
        <w:t xml:space="preserve"> Жилищата за отдаване под наем са определените с решение на общинския съвет.</w:t>
      </w:r>
    </w:p>
    <w:p w:rsidR="00A64080" w:rsidRPr="0032089A" w:rsidRDefault="00BC3095">
      <w:pPr>
        <w:pStyle w:val="1"/>
        <w:shd w:val="clear" w:color="auto" w:fill="auto"/>
        <w:ind w:left="20" w:right="40" w:firstLine="920"/>
        <w:rPr>
          <w:sz w:val="24"/>
          <w:szCs w:val="24"/>
        </w:rPr>
      </w:pPr>
      <w:r w:rsidRPr="0032089A">
        <w:rPr>
          <w:sz w:val="24"/>
          <w:szCs w:val="24"/>
        </w:rPr>
        <w:t>(2) Не се допуска настаняване под наем в свободни общински жилища, определени от общинския съвет за продажба.</w:t>
      </w:r>
    </w:p>
    <w:p w:rsidR="00A64080" w:rsidRPr="0032089A" w:rsidRDefault="00BC3095">
      <w:pPr>
        <w:pStyle w:val="1"/>
        <w:shd w:val="clear" w:color="auto" w:fill="auto"/>
        <w:ind w:left="20" w:firstLine="920"/>
        <w:rPr>
          <w:sz w:val="24"/>
          <w:szCs w:val="24"/>
        </w:rPr>
      </w:pPr>
      <w:r w:rsidRPr="0032089A">
        <w:rPr>
          <w:rStyle w:val="ac"/>
          <w:sz w:val="24"/>
          <w:szCs w:val="24"/>
        </w:rPr>
        <w:t>Чл. 16. В</w:t>
      </w:r>
      <w:r w:rsidRPr="0032089A">
        <w:rPr>
          <w:sz w:val="24"/>
          <w:szCs w:val="24"/>
        </w:rPr>
        <w:t xml:space="preserve"> жилища за отдаване под наем се настаняват:</w:t>
      </w:r>
    </w:p>
    <w:p w:rsidR="00A64080" w:rsidRPr="0032089A" w:rsidRDefault="00BC3095">
      <w:pPr>
        <w:pStyle w:val="1"/>
        <w:numPr>
          <w:ilvl w:val="0"/>
          <w:numId w:val="2"/>
        </w:numPr>
        <w:shd w:val="clear" w:color="auto" w:fill="auto"/>
        <w:tabs>
          <w:tab w:val="left" w:pos="1181"/>
        </w:tabs>
        <w:ind w:left="20" w:firstLine="920"/>
        <w:rPr>
          <w:sz w:val="24"/>
          <w:szCs w:val="24"/>
        </w:rPr>
      </w:pPr>
      <w:r w:rsidRPr="0032089A">
        <w:rPr>
          <w:sz w:val="24"/>
          <w:szCs w:val="24"/>
        </w:rPr>
        <w:t>лица с жилищни нужди, установени по реда на глава втора от настоящата</w:t>
      </w:r>
    </w:p>
    <w:p w:rsidR="00A64080" w:rsidRPr="0032089A" w:rsidRDefault="00BC3095">
      <w:pPr>
        <w:pStyle w:val="1"/>
        <w:shd w:val="clear" w:color="auto" w:fill="auto"/>
        <w:ind w:left="20"/>
        <w:jc w:val="left"/>
        <w:rPr>
          <w:sz w:val="24"/>
          <w:szCs w:val="24"/>
        </w:rPr>
      </w:pPr>
      <w:r w:rsidRPr="0032089A">
        <w:rPr>
          <w:sz w:val="24"/>
          <w:szCs w:val="24"/>
        </w:rPr>
        <w:t>наредба;</w:t>
      </w:r>
    </w:p>
    <w:p w:rsidR="00A64080" w:rsidRPr="0032089A" w:rsidRDefault="00BC3095">
      <w:pPr>
        <w:pStyle w:val="1"/>
        <w:numPr>
          <w:ilvl w:val="0"/>
          <w:numId w:val="2"/>
        </w:numPr>
        <w:shd w:val="clear" w:color="auto" w:fill="auto"/>
        <w:tabs>
          <w:tab w:val="left" w:pos="1219"/>
        </w:tabs>
        <w:ind w:left="20" w:right="40" w:firstLine="920"/>
        <w:rPr>
          <w:sz w:val="24"/>
          <w:szCs w:val="24"/>
        </w:rPr>
      </w:pPr>
      <w:r w:rsidRPr="0032089A">
        <w:rPr>
          <w:sz w:val="24"/>
          <w:szCs w:val="24"/>
        </w:rPr>
        <w:t>наематели на общински жилища, които се засягат от ново строителство, надстрояване или пристрояване, основен ремонт или реконструкция;</w:t>
      </w:r>
    </w:p>
    <w:p w:rsidR="00A64080" w:rsidRPr="0032089A" w:rsidRDefault="00BC3095">
      <w:pPr>
        <w:pStyle w:val="1"/>
        <w:shd w:val="clear" w:color="auto" w:fill="auto"/>
        <w:ind w:left="20" w:right="40" w:firstLine="920"/>
        <w:rPr>
          <w:sz w:val="24"/>
          <w:szCs w:val="24"/>
        </w:rPr>
      </w:pPr>
      <w:r w:rsidRPr="0032089A">
        <w:rPr>
          <w:sz w:val="24"/>
          <w:szCs w:val="24"/>
        </w:rPr>
        <w:t>3. лица, жилищата на които са възстановени на бившите им собственици по реда на чл. 7 от Закона за възстановяване на собствеността върху одържавени недвижими имоти.</w:t>
      </w:r>
    </w:p>
    <w:p w:rsidR="00A64080" w:rsidRPr="0032089A" w:rsidRDefault="00BC3095">
      <w:pPr>
        <w:pStyle w:val="1"/>
        <w:shd w:val="clear" w:color="auto" w:fill="auto"/>
        <w:ind w:left="20" w:right="40" w:firstLine="920"/>
        <w:rPr>
          <w:sz w:val="24"/>
          <w:szCs w:val="24"/>
        </w:rPr>
      </w:pPr>
      <w:r w:rsidRPr="0032089A">
        <w:rPr>
          <w:rStyle w:val="ac"/>
          <w:sz w:val="24"/>
          <w:szCs w:val="24"/>
        </w:rPr>
        <w:t xml:space="preserve">Чл. 17. </w:t>
      </w:r>
      <w:r w:rsidRPr="00356FCF">
        <w:rPr>
          <w:rStyle w:val="ac"/>
          <w:b w:val="0"/>
          <w:sz w:val="24"/>
          <w:szCs w:val="24"/>
        </w:rPr>
        <w:t>(1)</w:t>
      </w:r>
      <w:r w:rsidRPr="0032089A">
        <w:rPr>
          <w:sz w:val="24"/>
          <w:szCs w:val="24"/>
        </w:rPr>
        <w:t xml:space="preserve"> </w:t>
      </w:r>
      <w:r w:rsidR="00356FCF" w:rsidRPr="00356FCF">
        <w:rPr>
          <w:sz w:val="24"/>
          <w:szCs w:val="24"/>
          <w:lang w:val="bg-BG"/>
        </w:rPr>
        <w:t>Въз основа на определената към 31 декември на предходната година поредност по групи и картотекираните през текущата година граждани, комисията по чл.8, ал.1 изготвя проект за годишен списък на гражданите, които ще бъдат настанени под наем.</w:t>
      </w:r>
    </w:p>
    <w:p w:rsidR="00A64080" w:rsidRPr="0032089A" w:rsidRDefault="00BC3095">
      <w:pPr>
        <w:pStyle w:val="1"/>
        <w:numPr>
          <w:ilvl w:val="1"/>
          <w:numId w:val="2"/>
        </w:numPr>
        <w:shd w:val="clear" w:color="auto" w:fill="auto"/>
        <w:tabs>
          <w:tab w:val="left" w:pos="1273"/>
        </w:tabs>
        <w:ind w:left="20" w:right="40" w:firstLine="920"/>
        <w:rPr>
          <w:sz w:val="24"/>
          <w:szCs w:val="24"/>
        </w:rPr>
      </w:pPr>
      <w:r w:rsidRPr="0032089A">
        <w:rPr>
          <w:sz w:val="24"/>
          <w:szCs w:val="24"/>
        </w:rPr>
        <w:lastRenderedPageBreak/>
        <w:t>Проектосписъкът се обявява до 20 февруари на текущата година в интернет страницата на общината или определеното за целта място.</w:t>
      </w:r>
    </w:p>
    <w:p w:rsidR="00A64080" w:rsidRPr="0032089A" w:rsidRDefault="00BC3095">
      <w:pPr>
        <w:pStyle w:val="1"/>
        <w:numPr>
          <w:ilvl w:val="1"/>
          <w:numId w:val="2"/>
        </w:numPr>
        <w:shd w:val="clear" w:color="auto" w:fill="auto"/>
        <w:tabs>
          <w:tab w:val="left" w:pos="1273"/>
        </w:tabs>
        <w:ind w:left="20" w:right="40" w:firstLine="920"/>
        <w:rPr>
          <w:sz w:val="24"/>
          <w:szCs w:val="24"/>
        </w:rPr>
      </w:pPr>
      <w:r w:rsidRPr="0032089A">
        <w:rPr>
          <w:sz w:val="24"/>
          <w:szCs w:val="24"/>
        </w:rPr>
        <w:t>В 14-дневен срок от обявяването гражданите могат да правят възражения и искания по проектосписъка до кмета на общината чрез комисията по чл. 8, ал. 1.</w:t>
      </w:r>
    </w:p>
    <w:p w:rsidR="00A64080" w:rsidRPr="0032089A" w:rsidRDefault="00BC3095">
      <w:pPr>
        <w:pStyle w:val="1"/>
        <w:numPr>
          <w:ilvl w:val="1"/>
          <w:numId w:val="2"/>
        </w:numPr>
        <w:shd w:val="clear" w:color="auto" w:fill="auto"/>
        <w:tabs>
          <w:tab w:val="left" w:pos="1298"/>
        </w:tabs>
        <w:ind w:left="20" w:right="40" w:firstLine="920"/>
        <w:rPr>
          <w:sz w:val="24"/>
          <w:szCs w:val="24"/>
        </w:rPr>
      </w:pPr>
      <w:r w:rsidRPr="0032089A">
        <w:rPr>
          <w:sz w:val="24"/>
          <w:szCs w:val="24"/>
        </w:rPr>
        <w:t xml:space="preserve">Постъпилите възражения и искания се разглеждат в едномесечен срок от комисията по чл. 8, ал. 1, докладват се на кмета на </w:t>
      </w:r>
      <w:r w:rsidR="00CF38BA" w:rsidRPr="0032089A">
        <w:rPr>
          <w:sz w:val="24"/>
          <w:szCs w:val="24"/>
        </w:rPr>
        <w:t>Община</w:t>
      </w:r>
      <w:r w:rsidRPr="0032089A">
        <w:rPr>
          <w:sz w:val="24"/>
          <w:szCs w:val="24"/>
        </w:rPr>
        <w:t xml:space="preserve"> </w:t>
      </w:r>
      <w:r w:rsidR="006C4A05" w:rsidRPr="0032089A">
        <w:rPr>
          <w:sz w:val="24"/>
          <w:szCs w:val="24"/>
        </w:rPr>
        <w:t>Раднево</w:t>
      </w:r>
      <w:r w:rsidRPr="0032089A">
        <w:rPr>
          <w:sz w:val="24"/>
          <w:szCs w:val="24"/>
        </w:rPr>
        <w:t>, който взема решение и утвърждава списъка. Утвърденият от него списък е окончателен.</w:t>
      </w:r>
    </w:p>
    <w:p w:rsidR="00A64080" w:rsidRPr="0032089A" w:rsidRDefault="00BC3095">
      <w:pPr>
        <w:pStyle w:val="1"/>
        <w:shd w:val="clear" w:color="auto" w:fill="auto"/>
        <w:ind w:left="20" w:right="40" w:firstLine="920"/>
        <w:rPr>
          <w:sz w:val="24"/>
          <w:szCs w:val="24"/>
        </w:rPr>
      </w:pPr>
      <w:r w:rsidRPr="0032089A">
        <w:rPr>
          <w:rStyle w:val="ac"/>
          <w:sz w:val="24"/>
          <w:szCs w:val="24"/>
        </w:rPr>
        <w:t>Чл. 18.</w:t>
      </w:r>
      <w:r w:rsidRPr="0032089A">
        <w:rPr>
          <w:sz w:val="24"/>
          <w:szCs w:val="24"/>
        </w:rPr>
        <w:t xml:space="preserve"> (1) Настаняването на гражданите и техните семейства в общинско жилище се извършва по поредността на утвърдения списък по чл. 17, ал. 4 и съгласно нормите на чл. 19.</w:t>
      </w:r>
    </w:p>
    <w:p w:rsidR="00A64080" w:rsidRPr="0032089A" w:rsidRDefault="00BC3095">
      <w:pPr>
        <w:pStyle w:val="1"/>
        <w:numPr>
          <w:ilvl w:val="2"/>
          <w:numId w:val="2"/>
        </w:numPr>
        <w:shd w:val="clear" w:color="auto" w:fill="auto"/>
        <w:tabs>
          <w:tab w:val="left" w:pos="1273"/>
        </w:tabs>
        <w:ind w:left="20" w:right="40" w:firstLine="920"/>
        <w:rPr>
          <w:sz w:val="24"/>
          <w:szCs w:val="24"/>
        </w:rPr>
      </w:pPr>
      <w:r w:rsidRPr="0032089A">
        <w:rPr>
          <w:sz w:val="24"/>
          <w:szCs w:val="24"/>
        </w:rPr>
        <w:t>Настаняването на гражданите по списъка по чл. 17, ал. 4 продължава и след приключване на календарната година, до утвърждаването на нов списък за следващата година.</w:t>
      </w:r>
    </w:p>
    <w:p w:rsidR="00A64080" w:rsidRPr="0032089A" w:rsidRDefault="00BC3095">
      <w:pPr>
        <w:pStyle w:val="1"/>
        <w:numPr>
          <w:ilvl w:val="2"/>
          <w:numId w:val="2"/>
        </w:numPr>
        <w:shd w:val="clear" w:color="auto" w:fill="auto"/>
        <w:tabs>
          <w:tab w:val="left" w:pos="1276"/>
        </w:tabs>
        <w:ind w:left="20" w:right="40" w:firstLine="920"/>
        <w:rPr>
          <w:sz w:val="24"/>
          <w:szCs w:val="24"/>
        </w:rPr>
      </w:pPr>
      <w:r w:rsidRPr="0032089A">
        <w:rPr>
          <w:sz w:val="24"/>
          <w:szCs w:val="24"/>
        </w:rPr>
        <w:t>Гражданите в списъка за предходната година, които не са били настанени в общинско жилище, се включват с предимство в списъка за текущата година, но при спазване на установената поредност по групи и в случай че са изпълнили изискванията по чл. 9 и отговарят на условията по чл. 4.</w:t>
      </w:r>
    </w:p>
    <w:p w:rsidR="00A64080" w:rsidRPr="0032089A" w:rsidRDefault="00BC3095">
      <w:pPr>
        <w:pStyle w:val="1"/>
        <w:numPr>
          <w:ilvl w:val="2"/>
          <w:numId w:val="2"/>
        </w:numPr>
        <w:shd w:val="clear" w:color="auto" w:fill="auto"/>
        <w:tabs>
          <w:tab w:val="left" w:pos="1345"/>
        </w:tabs>
        <w:ind w:left="20" w:right="40" w:firstLine="920"/>
        <w:rPr>
          <w:sz w:val="24"/>
          <w:szCs w:val="24"/>
        </w:rPr>
      </w:pPr>
      <w:r w:rsidRPr="0032089A">
        <w:rPr>
          <w:sz w:val="24"/>
          <w:szCs w:val="24"/>
        </w:rPr>
        <w:t>Включените в списъка за настаняване лица, отказали предложение за настаняване, отпадат от списъка за текущата година, в за следващата година не ползват предимството по чл.5, ал.2, т.1.</w:t>
      </w:r>
    </w:p>
    <w:p w:rsidR="00A64080" w:rsidRPr="0032089A" w:rsidRDefault="00BC3095" w:rsidP="00654917">
      <w:pPr>
        <w:pStyle w:val="1"/>
        <w:shd w:val="clear" w:color="auto" w:fill="auto"/>
        <w:ind w:left="20" w:right="40" w:firstLine="920"/>
        <w:rPr>
          <w:sz w:val="24"/>
          <w:szCs w:val="24"/>
        </w:rPr>
      </w:pPr>
      <w:r w:rsidRPr="0032089A">
        <w:rPr>
          <w:sz w:val="24"/>
          <w:szCs w:val="24"/>
        </w:rPr>
        <w:t>(</w:t>
      </w:r>
      <w:r w:rsidR="00654917">
        <w:rPr>
          <w:sz w:val="24"/>
          <w:szCs w:val="24"/>
          <w:lang w:val="bg-BG"/>
        </w:rPr>
        <w:t>5</w:t>
      </w:r>
      <w:r w:rsidRPr="0032089A">
        <w:rPr>
          <w:sz w:val="24"/>
          <w:szCs w:val="24"/>
        </w:rPr>
        <w:t xml:space="preserve">) </w:t>
      </w:r>
      <w:r w:rsidR="00654917" w:rsidRPr="00654917">
        <w:rPr>
          <w:sz w:val="24"/>
          <w:szCs w:val="24"/>
          <w:lang w:val="bg-BG"/>
        </w:rPr>
        <w:t>Настаняването се извършва със заповед на кмета на общината, за срок от 5 (пет) години.</w:t>
      </w:r>
      <w:r w:rsidR="00654917">
        <w:rPr>
          <w:sz w:val="24"/>
          <w:szCs w:val="24"/>
          <w:lang w:val="bg-BG"/>
        </w:rPr>
        <w:t xml:space="preserve"> </w:t>
      </w:r>
      <w:r w:rsidRPr="0032089A">
        <w:rPr>
          <w:sz w:val="24"/>
          <w:szCs w:val="24"/>
        </w:rPr>
        <w:t xml:space="preserve">В заповедта за настаняване се посочват: имената по документ за самоличност и ЕГН или </w:t>
      </w:r>
      <w:r w:rsidRPr="0032089A">
        <w:rPr>
          <w:sz w:val="24"/>
          <w:szCs w:val="24"/>
          <w:lang w:val="en-US"/>
        </w:rPr>
        <w:t>JIH</w:t>
      </w:r>
      <w:r w:rsidR="00342644">
        <w:rPr>
          <w:sz w:val="24"/>
          <w:szCs w:val="24"/>
          <w:lang w:val="bg-BG"/>
        </w:rPr>
        <w:t>Ч</w:t>
      </w:r>
      <w:r w:rsidRPr="0032089A">
        <w:rPr>
          <w:sz w:val="24"/>
          <w:szCs w:val="24"/>
          <w:lang w:val="en-US"/>
        </w:rPr>
        <w:t xml:space="preserve"> </w:t>
      </w:r>
      <w:r w:rsidRPr="0032089A">
        <w:rPr>
          <w:sz w:val="24"/>
          <w:szCs w:val="24"/>
        </w:rPr>
        <w:t xml:space="preserve">на настаненото лице. броят, имената и ЕГН или </w:t>
      </w:r>
      <w:r w:rsidRPr="0032089A">
        <w:rPr>
          <w:sz w:val="24"/>
          <w:szCs w:val="24"/>
          <w:lang w:val="en-US"/>
        </w:rPr>
        <w:t>JIH</w:t>
      </w:r>
      <w:r w:rsidR="00342644">
        <w:rPr>
          <w:sz w:val="24"/>
          <w:szCs w:val="24"/>
          <w:lang w:val="bg-BG"/>
        </w:rPr>
        <w:t>Ч</w:t>
      </w:r>
      <w:r w:rsidRPr="0032089A">
        <w:rPr>
          <w:sz w:val="24"/>
          <w:szCs w:val="24"/>
          <w:lang w:val="en-US"/>
        </w:rPr>
        <w:t xml:space="preserve"> </w:t>
      </w:r>
      <w:r w:rsidRPr="0032089A">
        <w:rPr>
          <w:sz w:val="24"/>
          <w:szCs w:val="24"/>
        </w:rPr>
        <w:t>на членовете на семейството, видът и административният адрес на жилището, срокът за настаняване и наемната цена.</w:t>
      </w:r>
    </w:p>
    <w:p w:rsidR="00A64080" w:rsidRPr="0032089A" w:rsidRDefault="00654917" w:rsidP="00654917">
      <w:pPr>
        <w:pStyle w:val="1"/>
        <w:shd w:val="clear" w:color="auto" w:fill="auto"/>
        <w:tabs>
          <w:tab w:val="left" w:pos="1294"/>
        </w:tabs>
        <w:ind w:right="20"/>
        <w:rPr>
          <w:sz w:val="24"/>
          <w:szCs w:val="24"/>
        </w:rPr>
      </w:pPr>
      <w:r>
        <w:rPr>
          <w:sz w:val="24"/>
          <w:szCs w:val="24"/>
          <w:lang w:val="bg-BG"/>
        </w:rPr>
        <w:t xml:space="preserve">                (6) </w:t>
      </w:r>
      <w:r w:rsidR="00BC3095" w:rsidRPr="0032089A">
        <w:rPr>
          <w:sz w:val="24"/>
          <w:szCs w:val="24"/>
        </w:rPr>
        <w:t xml:space="preserve">Въз основа на настанителната заповед се сключва писмен договор за наем между кмета на </w:t>
      </w:r>
      <w:r w:rsidR="00CF38BA" w:rsidRPr="0032089A">
        <w:rPr>
          <w:sz w:val="24"/>
          <w:szCs w:val="24"/>
        </w:rPr>
        <w:t>Община</w:t>
      </w:r>
      <w:r w:rsidR="00BC3095" w:rsidRPr="0032089A">
        <w:rPr>
          <w:sz w:val="24"/>
          <w:szCs w:val="24"/>
        </w:rPr>
        <w:t xml:space="preserve"> </w:t>
      </w:r>
      <w:r w:rsidR="006C4A05" w:rsidRPr="0032089A">
        <w:rPr>
          <w:sz w:val="24"/>
          <w:szCs w:val="24"/>
        </w:rPr>
        <w:t>Раднево</w:t>
      </w:r>
      <w:r w:rsidR="00BC3095" w:rsidRPr="0032089A">
        <w:rPr>
          <w:sz w:val="24"/>
          <w:szCs w:val="24"/>
        </w:rPr>
        <w:t xml:space="preserve"> и настаненото лице, в който се определя: редът за предаване и приемане на имота, правата и задълженията на страните, наемната цена, срокът, отговорността при неизпълнение, поддържането (текущи и основни ремонти), прекратяването и други условия на наемното правоотношение.</w:t>
      </w:r>
    </w:p>
    <w:p w:rsidR="00A64080" w:rsidRPr="0032089A" w:rsidRDefault="00654917" w:rsidP="00654917">
      <w:pPr>
        <w:pStyle w:val="1"/>
        <w:shd w:val="clear" w:color="auto" w:fill="auto"/>
        <w:tabs>
          <w:tab w:val="left" w:pos="1276"/>
        </w:tabs>
        <w:ind w:right="20"/>
        <w:rPr>
          <w:sz w:val="24"/>
          <w:szCs w:val="24"/>
        </w:rPr>
      </w:pPr>
      <w:r>
        <w:rPr>
          <w:sz w:val="24"/>
          <w:szCs w:val="24"/>
          <w:lang w:val="bg-BG"/>
        </w:rPr>
        <w:t xml:space="preserve">                (7) </w:t>
      </w:r>
      <w:r w:rsidRPr="00654917">
        <w:rPr>
          <w:sz w:val="24"/>
          <w:szCs w:val="24"/>
          <w:lang w:val="bg-BG"/>
        </w:rPr>
        <w:t>Гражданите, настанени под наем в общински жилища, представят ежегодно до 31 декември декларация. При настъпване промяна на данните по чл.6, ал.3 или в условията по чл.4, наемателите са длъжни в едномесечен срок да уведомят писмено кмета на Община Раднево, като подадат нова декларация и представят документи за променените обстоятелства.</w:t>
      </w:r>
      <w:r w:rsidR="00BC3095" w:rsidRPr="0032089A">
        <w:rPr>
          <w:sz w:val="24"/>
          <w:szCs w:val="24"/>
        </w:rPr>
        <w:t>.</w:t>
      </w:r>
    </w:p>
    <w:p w:rsidR="00A64080" w:rsidRPr="0032089A" w:rsidRDefault="00654917" w:rsidP="00654917">
      <w:pPr>
        <w:pStyle w:val="1"/>
        <w:shd w:val="clear" w:color="auto" w:fill="auto"/>
        <w:tabs>
          <w:tab w:val="left" w:pos="1302"/>
        </w:tabs>
        <w:ind w:right="20"/>
        <w:rPr>
          <w:sz w:val="24"/>
          <w:szCs w:val="24"/>
        </w:rPr>
      </w:pPr>
      <w:r>
        <w:rPr>
          <w:sz w:val="24"/>
          <w:szCs w:val="24"/>
          <w:lang w:val="bg-BG"/>
        </w:rPr>
        <w:t xml:space="preserve">                (8) </w:t>
      </w:r>
      <w:r w:rsidRPr="00654917">
        <w:rPr>
          <w:sz w:val="24"/>
          <w:szCs w:val="24"/>
          <w:lang w:val="bg-BG"/>
        </w:rPr>
        <w:t>При неизпълнение на задължението по предходната алинея наемателят не подлежи на ново картотекиране.</w:t>
      </w:r>
    </w:p>
    <w:p w:rsidR="00A64080" w:rsidRPr="0032089A" w:rsidRDefault="00BC3095">
      <w:pPr>
        <w:pStyle w:val="1"/>
        <w:shd w:val="clear" w:color="auto" w:fill="auto"/>
        <w:ind w:left="20" w:firstLine="900"/>
        <w:rPr>
          <w:sz w:val="24"/>
          <w:szCs w:val="24"/>
        </w:rPr>
      </w:pPr>
      <w:r w:rsidRPr="0032089A">
        <w:rPr>
          <w:rStyle w:val="ad"/>
          <w:sz w:val="24"/>
          <w:szCs w:val="24"/>
        </w:rPr>
        <w:t>Чл. 19. (1)</w:t>
      </w:r>
      <w:r w:rsidRPr="0032089A">
        <w:rPr>
          <w:sz w:val="24"/>
          <w:szCs w:val="24"/>
        </w:rPr>
        <w:t xml:space="preserve"> Определят се следните норми за жилищно настаняване:</w:t>
      </w:r>
    </w:p>
    <w:p w:rsidR="00A64080" w:rsidRPr="0032089A" w:rsidRDefault="00BC3095">
      <w:pPr>
        <w:pStyle w:val="1"/>
        <w:numPr>
          <w:ilvl w:val="3"/>
          <w:numId w:val="2"/>
        </w:numPr>
        <w:shd w:val="clear" w:color="auto" w:fill="auto"/>
        <w:tabs>
          <w:tab w:val="left" w:pos="1140"/>
        </w:tabs>
        <w:ind w:left="20" w:firstLine="900"/>
        <w:rPr>
          <w:sz w:val="24"/>
          <w:szCs w:val="24"/>
        </w:rPr>
      </w:pPr>
      <w:r w:rsidRPr="0032089A">
        <w:rPr>
          <w:sz w:val="24"/>
          <w:szCs w:val="24"/>
        </w:rPr>
        <w:t>на едночленно семейство - до 25 кв. м жилищна площ;</w:t>
      </w:r>
    </w:p>
    <w:p w:rsidR="00A64080" w:rsidRPr="0032089A" w:rsidRDefault="00BC3095">
      <w:pPr>
        <w:pStyle w:val="1"/>
        <w:numPr>
          <w:ilvl w:val="3"/>
          <w:numId w:val="2"/>
        </w:numPr>
        <w:shd w:val="clear" w:color="auto" w:fill="auto"/>
        <w:tabs>
          <w:tab w:val="left" w:pos="1165"/>
        </w:tabs>
        <w:ind w:left="20" w:firstLine="900"/>
        <w:rPr>
          <w:sz w:val="24"/>
          <w:szCs w:val="24"/>
        </w:rPr>
      </w:pPr>
      <w:r w:rsidRPr="0032089A">
        <w:rPr>
          <w:sz w:val="24"/>
          <w:szCs w:val="24"/>
        </w:rPr>
        <w:t>на двучленно семейство - до 40 кв. м жилищна площ;</w:t>
      </w:r>
    </w:p>
    <w:p w:rsidR="00A64080" w:rsidRPr="0032089A" w:rsidRDefault="00BC3095">
      <w:pPr>
        <w:pStyle w:val="1"/>
        <w:numPr>
          <w:ilvl w:val="3"/>
          <w:numId w:val="2"/>
        </w:numPr>
        <w:shd w:val="clear" w:color="auto" w:fill="auto"/>
        <w:tabs>
          <w:tab w:val="left" w:pos="1158"/>
        </w:tabs>
        <w:ind w:left="20" w:firstLine="900"/>
        <w:rPr>
          <w:sz w:val="24"/>
          <w:szCs w:val="24"/>
        </w:rPr>
      </w:pPr>
      <w:r w:rsidRPr="0032089A">
        <w:rPr>
          <w:sz w:val="24"/>
          <w:szCs w:val="24"/>
        </w:rPr>
        <w:t>на тричленно и четиричленно семейство - до 55 кв. м жилищна площ;</w:t>
      </w:r>
    </w:p>
    <w:p w:rsidR="00A64080" w:rsidRPr="0032089A" w:rsidRDefault="00BC3095">
      <w:pPr>
        <w:pStyle w:val="1"/>
        <w:numPr>
          <w:ilvl w:val="4"/>
          <w:numId w:val="2"/>
        </w:numPr>
        <w:shd w:val="clear" w:color="auto" w:fill="auto"/>
        <w:tabs>
          <w:tab w:val="left" w:pos="1273"/>
        </w:tabs>
        <w:ind w:left="20" w:right="20" w:firstLine="900"/>
        <w:rPr>
          <w:sz w:val="24"/>
          <w:szCs w:val="24"/>
        </w:rPr>
      </w:pPr>
      <w:r w:rsidRPr="0032089A">
        <w:rPr>
          <w:sz w:val="24"/>
          <w:szCs w:val="24"/>
        </w:rPr>
        <w:t>При определяне на необходимата жилищна площ може да се взема предвид и детето, което ще се роди.</w:t>
      </w:r>
    </w:p>
    <w:p w:rsidR="00A64080" w:rsidRPr="0032089A" w:rsidRDefault="00BC3095">
      <w:pPr>
        <w:pStyle w:val="1"/>
        <w:numPr>
          <w:ilvl w:val="4"/>
          <w:numId w:val="2"/>
        </w:numPr>
        <w:shd w:val="clear" w:color="auto" w:fill="auto"/>
        <w:tabs>
          <w:tab w:val="left" w:pos="1280"/>
        </w:tabs>
        <w:ind w:left="20" w:right="20" w:firstLine="900"/>
        <w:rPr>
          <w:sz w:val="24"/>
          <w:szCs w:val="24"/>
        </w:rPr>
      </w:pPr>
      <w:r w:rsidRPr="0032089A">
        <w:rPr>
          <w:sz w:val="24"/>
          <w:szCs w:val="24"/>
        </w:rPr>
        <w:t>За задоволяване на специфични нужди към жилищната площ по ал. 1 и ал. 2 може да се включи допълнителна жилищна площ (стая) до 15 кв. м, когато:</w:t>
      </w:r>
    </w:p>
    <w:p w:rsidR="00A64080" w:rsidRPr="0032089A" w:rsidRDefault="00BC3095">
      <w:pPr>
        <w:pStyle w:val="1"/>
        <w:numPr>
          <w:ilvl w:val="0"/>
          <w:numId w:val="3"/>
        </w:numPr>
        <w:shd w:val="clear" w:color="auto" w:fill="auto"/>
        <w:tabs>
          <w:tab w:val="left" w:pos="1082"/>
        </w:tabs>
        <w:ind w:left="20" w:right="20" w:firstLine="900"/>
        <w:rPr>
          <w:sz w:val="24"/>
          <w:szCs w:val="24"/>
        </w:rPr>
      </w:pPr>
      <w:r w:rsidRPr="0032089A">
        <w:rPr>
          <w:sz w:val="24"/>
          <w:szCs w:val="24"/>
        </w:rPr>
        <w:t>член на от семейството страда от болест, която дава право на самостоятелна стая за живеене, съгласно списък, утвърден от министъра на здравеопазването, или се нуждае от помощта на друго лице съгласно експертно решение на териториалната експертна лекарска комисия (ТЕЛК) или на Националната експертна лекарска комисия (НЕЛК);</w:t>
      </w:r>
    </w:p>
    <w:p w:rsidR="00A64080" w:rsidRPr="0032089A" w:rsidRDefault="00BC3095">
      <w:pPr>
        <w:pStyle w:val="1"/>
        <w:numPr>
          <w:ilvl w:val="0"/>
          <w:numId w:val="3"/>
        </w:numPr>
        <w:shd w:val="clear" w:color="auto" w:fill="auto"/>
        <w:tabs>
          <w:tab w:val="left" w:pos="1075"/>
        </w:tabs>
        <w:ind w:left="20" w:right="20" w:firstLine="900"/>
        <w:rPr>
          <w:sz w:val="24"/>
          <w:szCs w:val="24"/>
        </w:rPr>
      </w:pPr>
      <w:r w:rsidRPr="0032089A">
        <w:rPr>
          <w:sz w:val="24"/>
          <w:szCs w:val="24"/>
        </w:rPr>
        <w:t>със семейството в продължение на 2 и повече години продължават да живеят пълнолетни низходящи или възходящи, при условие, че отговарят на условията на чл.4, ал.1.</w:t>
      </w:r>
    </w:p>
    <w:p w:rsidR="00A64080" w:rsidRPr="0032089A" w:rsidRDefault="00BC3095">
      <w:pPr>
        <w:pStyle w:val="1"/>
        <w:numPr>
          <w:ilvl w:val="1"/>
          <w:numId w:val="3"/>
        </w:numPr>
        <w:shd w:val="clear" w:color="auto" w:fill="auto"/>
        <w:tabs>
          <w:tab w:val="left" w:pos="1269"/>
        </w:tabs>
        <w:ind w:left="20" w:right="20" w:firstLine="900"/>
        <w:rPr>
          <w:sz w:val="24"/>
          <w:szCs w:val="24"/>
        </w:rPr>
      </w:pPr>
      <w:r w:rsidRPr="0032089A">
        <w:rPr>
          <w:sz w:val="24"/>
          <w:szCs w:val="24"/>
        </w:rPr>
        <w:t>Настаняването в жилища с площ. по-малка от определената в ал. 1, може да стане само с писмено съгласие на заявителя.</w:t>
      </w:r>
    </w:p>
    <w:p w:rsidR="00A64080" w:rsidRPr="0032089A" w:rsidRDefault="00BC3095">
      <w:pPr>
        <w:pStyle w:val="1"/>
        <w:numPr>
          <w:ilvl w:val="1"/>
          <w:numId w:val="3"/>
        </w:numPr>
        <w:shd w:val="clear" w:color="auto" w:fill="auto"/>
        <w:tabs>
          <w:tab w:val="left" w:pos="1316"/>
        </w:tabs>
        <w:ind w:left="20" w:right="20" w:firstLine="900"/>
        <w:rPr>
          <w:sz w:val="24"/>
          <w:szCs w:val="24"/>
        </w:rPr>
      </w:pPr>
      <w:r w:rsidRPr="0032089A">
        <w:rPr>
          <w:sz w:val="24"/>
          <w:szCs w:val="24"/>
        </w:rPr>
        <w:t>Когато жилището надвишава нормите по ал. 1 - 3 с повече от 10%, за жилищната площ над допустимата се заплаща наемна цена в двоен размер.</w:t>
      </w:r>
    </w:p>
    <w:p w:rsidR="00A64080" w:rsidRPr="0032089A" w:rsidRDefault="00BC3095">
      <w:pPr>
        <w:pStyle w:val="1"/>
        <w:shd w:val="clear" w:color="auto" w:fill="auto"/>
        <w:ind w:left="20" w:firstLine="900"/>
        <w:rPr>
          <w:sz w:val="24"/>
          <w:szCs w:val="24"/>
        </w:rPr>
      </w:pPr>
      <w:r w:rsidRPr="0032089A">
        <w:rPr>
          <w:rStyle w:val="ad"/>
          <w:sz w:val="24"/>
          <w:szCs w:val="24"/>
        </w:rPr>
        <w:t xml:space="preserve">Чл. 20. (1) </w:t>
      </w:r>
      <w:r w:rsidRPr="0014224B">
        <w:rPr>
          <w:rStyle w:val="ad"/>
          <w:b w:val="0"/>
          <w:sz w:val="24"/>
          <w:szCs w:val="24"/>
        </w:rPr>
        <w:t>В</w:t>
      </w:r>
      <w:r w:rsidRPr="0032089A">
        <w:rPr>
          <w:sz w:val="24"/>
          <w:szCs w:val="24"/>
        </w:rPr>
        <w:t xml:space="preserve"> едно жилище се настанява едно семейство.</w:t>
      </w:r>
    </w:p>
    <w:p w:rsidR="00A64080" w:rsidRPr="0032089A" w:rsidRDefault="00BC3095">
      <w:pPr>
        <w:pStyle w:val="1"/>
        <w:numPr>
          <w:ilvl w:val="2"/>
          <w:numId w:val="3"/>
        </w:numPr>
        <w:shd w:val="clear" w:color="auto" w:fill="auto"/>
        <w:tabs>
          <w:tab w:val="left" w:pos="1323"/>
        </w:tabs>
        <w:ind w:left="20" w:right="20" w:firstLine="900"/>
        <w:rPr>
          <w:sz w:val="24"/>
          <w:szCs w:val="24"/>
        </w:rPr>
      </w:pPr>
      <w:r w:rsidRPr="0032089A">
        <w:rPr>
          <w:sz w:val="24"/>
          <w:szCs w:val="24"/>
        </w:rPr>
        <w:lastRenderedPageBreak/>
        <w:t>Две или повече семейства могат да се настаняват в едно жилище при спазване на нормите за жилищно настаняване по предходния член.</w:t>
      </w:r>
    </w:p>
    <w:p w:rsidR="00A64080" w:rsidRPr="0032089A" w:rsidRDefault="00BC3095">
      <w:pPr>
        <w:pStyle w:val="1"/>
        <w:numPr>
          <w:ilvl w:val="2"/>
          <w:numId w:val="3"/>
        </w:numPr>
        <w:shd w:val="clear" w:color="auto" w:fill="auto"/>
        <w:tabs>
          <w:tab w:val="left" w:pos="1356"/>
        </w:tabs>
        <w:ind w:left="20" w:right="20" w:firstLine="900"/>
        <w:rPr>
          <w:sz w:val="24"/>
          <w:szCs w:val="24"/>
        </w:rPr>
      </w:pPr>
      <w:r w:rsidRPr="0032089A">
        <w:rPr>
          <w:sz w:val="24"/>
          <w:szCs w:val="24"/>
        </w:rPr>
        <w:t>Ако настаненият или семейството без основателна причина не заеме определеното жилище в едномесечен срок от влизане в сила на заповедта за настаняване, същата подлежи на отмяна.</w:t>
      </w:r>
    </w:p>
    <w:p w:rsidR="00A64080" w:rsidRPr="0032089A" w:rsidRDefault="00BC3095">
      <w:pPr>
        <w:pStyle w:val="1"/>
        <w:numPr>
          <w:ilvl w:val="2"/>
          <w:numId w:val="3"/>
        </w:numPr>
        <w:shd w:val="clear" w:color="auto" w:fill="auto"/>
        <w:tabs>
          <w:tab w:val="left" w:pos="1348"/>
        </w:tabs>
        <w:ind w:left="20" w:right="20" w:firstLine="900"/>
        <w:rPr>
          <w:sz w:val="24"/>
          <w:szCs w:val="24"/>
        </w:rPr>
      </w:pPr>
      <w:r w:rsidRPr="0032089A">
        <w:rPr>
          <w:sz w:val="24"/>
          <w:szCs w:val="24"/>
        </w:rPr>
        <w:t>Наемателите, по тяхно искане, могат да бъдат пренастанени в друго общинско жилище при промяна на обстоятелствата, водещи до промяна жилищната им нужда. Пренастаняването се извършва при наличие на свободни жилища за остатъка от наемния срок, определен със заповедта.</w:t>
      </w:r>
    </w:p>
    <w:p w:rsidR="00A64080" w:rsidRPr="0032089A" w:rsidRDefault="00BC3095">
      <w:pPr>
        <w:pStyle w:val="1"/>
        <w:numPr>
          <w:ilvl w:val="2"/>
          <w:numId w:val="3"/>
        </w:numPr>
        <w:shd w:val="clear" w:color="auto" w:fill="auto"/>
        <w:tabs>
          <w:tab w:val="left" w:pos="1287"/>
        </w:tabs>
        <w:ind w:left="20" w:right="40" w:firstLine="920"/>
        <w:rPr>
          <w:sz w:val="24"/>
          <w:szCs w:val="24"/>
        </w:rPr>
      </w:pPr>
      <w:r w:rsidRPr="0032089A">
        <w:rPr>
          <w:sz w:val="24"/>
          <w:szCs w:val="24"/>
        </w:rPr>
        <w:t>Когато поради намаляване на броя на членовете на семейството, същото не отговаря на нормите за настаняване, в едномесечен срок, а в случай на смърт - в 3- месечен срок, наемателите подават заявление за настаняване в друго жилище съобразно нормите по чл. 19. В случай че наемателите не направят искане в посочените срокове, кметът на общината издава служебно настанителна заповед за жилище, отговарящо на нормите за настаняване, при наличие на такова, за остатъка от наемния срок, определен със заповедта. Незаемането на определеното жилище в едномесечен срок от съобщаването на заповедта по реда на Административнопроцесуалния кодекс е основание за прекратяване на наемното правоотношение за заеманото досега жилище.</w:t>
      </w:r>
    </w:p>
    <w:p w:rsidR="00A64080" w:rsidRPr="0032089A" w:rsidRDefault="00BC3095">
      <w:pPr>
        <w:pStyle w:val="1"/>
        <w:numPr>
          <w:ilvl w:val="2"/>
          <w:numId w:val="3"/>
        </w:numPr>
        <w:shd w:val="clear" w:color="auto" w:fill="auto"/>
        <w:tabs>
          <w:tab w:val="left" w:pos="1294"/>
        </w:tabs>
        <w:ind w:left="20" w:right="40" w:firstLine="920"/>
        <w:rPr>
          <w:sz w:val="24"/>
          <w:szCs w:val="24"/>
        </w:rPr>
      </w:pPr>
      <w:r w:rsidRPr="0032089A">
        <w:rPr>
          <w:sz w:val="24"/>
          <w:szCs w:val="24"/>
        </w:rPr>
        <w:t>Не се извършва настаняване от или в жилище, определено за продажба по реда на чл. 3, ал. 2 от настоящата наредба.</w:t>
      </w:r>
    </w:p>
    <w:p w:rsidR="00A64080" w:rsidRPr="0032089A" w:rsidRDefault="00BC3095">
      <w:pPr>
        <w:pStyle w:val="1"/>
        <w:shd w:val="clear" w:color="auto" w:fill="auto"/>
        <w:ind w:left="20" w:right="40" w:firstLine="920"/>
        <w:rPr>
          <w:sz w:val="24"/>
          <w:szCs w:val="24"/>
        </w:rPr>
      </w:pPr>
      <w:r w:rsidRPr="0032089A">
        <w:rPr>
          <w:rStyle w:val="ae"/>
          <w:sz w:val="24"/>
          <w:szCs w:val="24"/>
        </w:rPr>
        <w:t>Чл. 21.</w:t>
      </w:r>
      <w:r w:rsidRPr="0032089A">
        <w:rPr>
          <w:sz w:val="24"/>
          <w:szCs w:val="24"/>
        </w:rPr>
        <w:t xml:space="preserve"> Преди издаване на настанителната заповед настаняваното лице подава нова декларация. Настаняване се извършва само при положение, че всички членове на семейството отговарят на условията чл. 4. При настаняването се вземат предвид настъпилите промени.</w:t>
      </w:r>
    </w:p>
    <w:p w:rsidR="00A64080" w:rsidRPr="0032089A" w:rsidRDefault="00BC3095">
      <w:pPr>
        <w:pStyle w:val="1"/>
        <w:shd w:val="clear" w:color="auto" w:fill="auto"/>
        <w:ind w:left="20" w:right="40" w:firstLine="920"/>
        <w:rPr>
          <w:sz w:val="24"/>
          <w:szCs w:val="24"/>
        </w:rPr>
      </w:pPr>
      <w:r w:rsidRPr="0032089A">
        <w:rPr>
          <w:rStyle w:val="ae"/>
          <w:sz w:val="24"/>
          <w:szCs w:val="24"/>
        </w:rPr>
        <w:t>Чл. 22.</w:t>
      </w:r>
      <w:r w:rsidRPr="0032089A">
        <w:rPr>
          <w:sz w:val="24"/>
          <w:szCs w:val="24"/>
        </w:rPr>
        <w:t xml:space="preserve"> Настанителната заповед има действие за всички членове на семейството на настанения.</w:t>
      </w:r>
    </w:p>
    <w:p w:rsidR="00A64080" w:rsidRPr="0032089A" w:rsidRDefault="00BC3095">
      <w:pPr>
        <w:pStyle w:val="1"/>
        <w:shd w:val="clear" w:color="auto" w:fill="auto"/>
        <w:ind w:left="20" w:right="40" w:firstLine="920"/>
        <w:rPr>
          <w:sz w:val="24"/>
          <w:szCs w:val="24"/>
        </w:rPr>
      </w:pPr>
      <w:r w:rsidRPr="0032089A">
        <w:rPr>
          <w:rStyle w:val="ae"/>
          <w:sz w:val="24"/>
          <w:szCs w:val="24"/>
        </w:rPr>
        <w:t>Чл. 23.</w:t>
      </w:r>
      <w:r w:rsidRPr="0032089A">
        <w:rPr>
          <w:sz w:val="24"/>
          <w:szCs w:val="24"/>
        </w:rPr>
        <w:t xml:space="preserve"> Заповедта се подписва от настаненото лице или се получава от пълномощник съобразно правилата, установени в чл. 18 от Административнопроцесуалния кодекс.</w:t>
      </w:r>
    </w:p>
    <w:p w:rsidR="00A64080" w:rsidRPr="0032089A" w:rsidRDefault="00BC3095">
      <w:pPr>
        <w:pStyle w:val="1"/>
        <w:shd w:val="clear" w:color="auto" w:fill="auto"/>
        <w:ind w:left="20" w:right="40" w:firstLine="920"/>
        <w:rPr>
          <w:sz w:val="24"/>
          <w:szCs w:val="24"/>
        </w:rPr>
      </w:pPr>
      <w:r w:rsidRPr="0032089A">
        <w:rPr>
          <w:rStyle w:val="ae"/>
          <w:sz w:val="24"/>
          <w:szCs w:val="24"/>
        </w:rPr>
        <w:t>Чл. 24. (1)</w:t>
      </w:r>
      <w:r w:rsidRPr="0032089A">
        <w:rPr>
          <w:sz w:val="24"/>
          <w:szCs w:val="24"/>
        </w:rPr>
        <w:t xml:space="preserve"> Издадените заповеди се изпълняват от </w:t>
      </w:r>
      <w:r w:rsidR="00CF38BA" w:rsidRPr="0032089A">
        <w:rPr>
          <w:sz w:val="24"/>
          <w:szCs w:val="24"/>
          <w:lang w:val="bg-BG"/>
        </w:rPr>
        <w:t>Отдел „Общинска собственост“</w:t>
      </w:r>
      <w:r w:rsidRPr="0032089A">
        <w:rPr>
          <w:sz w:val="24"/>
          <w:szCs w:val="24"/>
        </w:rPr>
        <w:t>.</w:t>
      </w:r>
    </w:p>
    <w:p w:rsidR="00A64080" w:rsidRPr="0032089A" w:rsidRDefault="00BC3095">
      <w:pPr>
        <w:pStyle w:val="1"/>
        <w:numPr>
          <w:ilvl w:val="3"/>
          <w:numId w:val="3"/>
        </w:numPr>
        <w:shd w:val="clear" w:color="auto" w:fill="auto"/>
        <w:tabs>
          <w:tab w:val="left" w:pos="1330"/>
        </w:tabs>
        <w:ind w:left="20" w:right="40" w:firstLine="920"/>
        <w:rPr>
          <w:sz w:val="24"/>
          <w:szCs w:val="24"/>
        </w:rPr>
      </w:pPr>
      <w:r w:rsidRPr="0032089A">
        <w:rPr>
          <w:sz w:val="24"/>
          <w:szCs w:val="24"/>
        </w:rPr>
        <w:t>Ако в едномесечен срок от връчване на заповедта наемателят не заеме посоченото жилище, като сключи договор за наем и подпише приемо-предавателен протокол, кметът на общината я отменя.</w:t>
      </w:r>
    </w:p>
    <w:p w:rsidR="00A64080" w:rsidRPr="0032089A" w:rsidRDefault="00BC3095">
      <w:pPr>
        <w:pStyle w:val="1"/>
        <w:numPr>
          <w:ilvl w:val="3"/>
          <w:numId w:val="3"/>
        </w:numPr>
        <w:shd w:val="clear" w:color="auto" w:fill="auto"/>
        <w:tabs>
          <w:tab w:val="left" w:pos="1269"/>
        </w:tabs>
        <w:spacing w:after="240"/>
        <w:ind w:left="20" w:right="40" w:firstLine="920"/>
        <w:rPr>
          <w:sz w:val="24"/>
          <w:szCs w:val="24"/>
        </w:rPr>
      </w:pPr>
      <w:r w:rsidRPr="0032089A">
        <w:rPr>
          <w:sz w:val="24"/>
          <w:szCs w:val="24"/>
        </w:rPr>
        <w:t>Гражданинът и неговото семейство се считат за изключени от картотеката с издаването на заповедта по предходната алинея.</w:t>
      </w:r>
    </w:p>
    <w:p w:rsidR="00C23229" w:rsidRDefault="00BC3095" w:rsidP="00C23229">
      <w:pPr>
        <w:pStyle w:val="11"/>
        <w:keepNext/>
        <w:keepLines/>
        <w:shd w:val="clear" w:color="auto" w:fill="auto"/>
        <w:spacing w:before="0" w:after="0" w:line="274" w:lineRule="exact"/>
        <w:ind w:left="23"/>
        <w:contextualSpacing/>
        <w:jc w:val="center"/>
        <w:rPr>
          <w:sz w:val="24"/>
          <w:szCs w:val="24"/>
          <w:lang w:val="bg-BG"/>
        </w:rPr>
      </w:pPr>
      <w:bookmarkStart w:id="10" w:name="bookmark10"/>
      <w:r w:rsidRPr="0032089A">
        <w:rPr>
          <w:sz w:val="24"/>
          <w:szCs w:val="24"/>
        </w:rPr>
        <w:t xml:space="preserve">Глава четвърта </w:t>
      </w:r>
    </w:p>
    <w:p w:rsidR="00A64080" w:rsidRDefault="00BC3095" w:rsidP="00C23229">
      <w:pPr>
        <w:pStyle w:val="11"/>
        <w:keepNext/>
        <w:keepLines/>
        <w:shd w:val="clear" w:color="auto" w:fill="auto"/>
        <w:spacing w:before="0" w:after="0" w:line="274" w:lineRule="exact"/>
        <w:ind w:left="23"/>
        <w:contextualSpacing/>
        <w:jc w:val="center"/>
        <w:rPr>
          <w:sz w:val="24"/>
          <w:szCs w:val="24"/>
          <w:lang w:val="bg-BG"/>
        </w:rPr>
      </w:pPr>
      <w:r w:rsidRPr="0032089A">
        <w:rPr>
          <w:sz w:val="24"/>
          <w:szCs w:val="24"/>
        </w:rPr>
        <w:t>НАСТАНЯВАНЕ В РЕЗЕРВНИ ЖИЛИЩА</w:t>
      </w:r>
      <w:bookmarkEnd w:id="10"/>
    </w:p>
    <w:p w:rsidR="00C23229" w:rsidRPr="00C23229" w:rsidRDefault="00C23229" w:rsidP="00C23229">
      <w:pPr>
        <w:pStyle w:val="11"/>
        <w:keepNext/>
        <w:keepLines/>
        <w:shd w:val="clear" w:color="auto" w:fill="auto"/>
        <w:spacing w:before="0" w:after="0" w:line="274" w:lineRule="exact"/>
        <w:ind w:left="23"/>
        <w:contextualSpacing/>
        <w:jc w:val="center"/>
        <w:rPr>
          <w:sz w:val="24"/>
          <w:szCs w:val="24"/>
          <w:lang w:val="bg-BG"/>
        </w:rPr>
      </w:pPr>
    </w:p>
    <w:p w:rsidR="00A64080" w:rsidRPr="0032089A" w:rsidRDefault="00BC3095">
      <w:pPr>
        <w:pStyle w:val="1"/>
        <w:shd w:val="clear" w:color="auto" w:fill="auto"/>
        <w:ind w:left="20" w:right="40" w:firstLine="920"/>
        <w:rPr>
          <w:sz w:val="24"/>
          <w:szCs w:val="24"/>
        </w:rPr>
      </w:pPr>
      <w:r w:rsidRPr="0032089A">
        <w:rPr>
          <w:rStyle w:val="ae"/>
          <w:sz w:val="24"/>
          <w:szCs w:val="24"/>
        </w:rPr>
        <w:t>Чл. 25.</w:t>
      </w:r>
      <w:r w:rsidRPr="0032089A">
        <w:rPr>
          <w:sz w:val="24"/>
          <w:szCs w:val="24"/>
        </w:rPr>
        <w:t xml:space="preserve"> В резервните жилища се настаняват под наем за срок не по-дълъг от 2 (две) години лица:</w:t>
      </w:r>
    </w:p>
    <w:p w:rsidR="00A64080" w:rsidRPr="0032089A" w:rsidRDefault="00BC3095">
      <w:pPr>
        <w:pStyle w:val="1"/>
        <w:numPr>
          <w:ilvl w:val="4"/>
          <w:numId w:val="3"/>
        </w:numPr>
        <w:shd w:val="clear" w:color="auto" w:fill="auto"/>
        <w:tabs>
          <w:tab w:val="left" w:pos="1179"/>
        </w:tabs>
        <w:ind w:left="20" w:right="40" w:firstLine="920"/>
        <w:rPr>
          <w:sz w:val="24"/>
          <w:szCs w:val="24"/>
        </w:rPr>
      </w:pPr>
      <w:r w:rsidRPr="0032089A">
        <w:rPr>
          <w:sz w:val="24"/>
          <w:szCs w:val="24"/>
        </w:rPr>
        <w:t xml:space="preserve">жилищата на които са станали негодни за обитаване в резултат на природни и стихийни бедствия и аварии или са застрашени от самосрутване, когато същите се намират на територията на град </w:t>
      </w:r>
      <w:r w:rsidR="006C4A05" w:rsidRPr="0032089A">
        <w:rPr>
          <w:sz w:val="24"/>
          <w:szCs w:val="24"/>
        </w:rPr>
        <w:t>Раднево</w:t>
      </w:r>
      <w:r w:rsidRPr="0032089A">
        <w:rPr>
          <w:sz w:val="24"/>
          <w:szCs w:val="24"/>
        </w:rPr>
        <w:t>, като настаняването става от кмета на Общината.</w:t>
      </w:r>
    </w:p>
    <w:p w:rsidR="00A64080" w:rsidRPr="0032089A" w:rsidRDefault="00BC3095">
      <w:pPr>
        <w:pStyle w:val="1"/>
        <w:numPr>
          <w:ilvl w:val="4"/>
          <w:numId w:val="3"/>
        </w:numPr>
        <w:shd w:val="clear" w:color="auto" w:fill="auto"/>
        <w:tabs>
          <w:tab w:val="left" w:pos="1269"/>
        </w:tabs>
        <w:ind w:left="20" w:right="40" w:firstLine="920"/>
        <w:rPr>
          <w:sz w:val="24"/>
          <w:szCs w:val="24"/>
        </w:rPr>
      </w:pPr>
      <w:r w:rsidRPr="0032089A">
        <w:rPr>
          <w:sz w:val="24"/>
          <w:szCs w:val="24"/>
        </w:rPr>
        <w:t>в семействата на които са налице остри социални или здравословни проблеми.</w:t>
      </w:r>
    </w:p>
    <w:p w:rsidR="00A64080" w:rsidRPr="0032089A" w:rsidRDefault="00BC3095">
      <w:pPr>
        <w:pStyle w:val="1"/>
        <w:shd w:val="clear" w:color="auto" w:fill="auto"/>
        <w:ind w:left="20" w:right="40" w:firstLine="920"/>
        <w:rPr>
          <w:sz w:val="24"/>
          <w:szCs w:val="24"/>
        </w:rPr>
      </w:pPr>
      <w:r w:rsidRPr="0032089A">
        <w:rPr>
          <w:rStyle w:val="ae"/>
          <w:sz w:val="24"/>
          <w:szCs w:val="24"/>
        </w:rPr>
        <w:t>Чл. 26. (1)</w:t>
      </w:r>
      <w:r w:rsidRPr="0032089A">
        <w:rPr>
          <w:sz w:val="24"/>
          <w:szCs w:val="24"/>
        </w:rPr>
        <w:t xml:space="preserve"> Право да кандидатстват за настаняване в резервни жилища имат граждани и техните семейства, по отношение на които освен посочените в чл. 25 предпоставки са налице и следните обстоятелства:</w:t>
      </w:r>
    </w:p>
    <w:p w:rsidR="00A64080" w:rsidRPr="0032089A" w:rsidRDefault="00BC3095">
      <w:pPr>
        <w:pStyle w:val="1"/>
        <w:shd w:val="clear" w:color="auto" w:fill="auto"/>
        <w:ind w:left="20" w:right="40" w:firstLine="920"/>
        <w:rPr>
          <w:sz w:val="24"/>
          <w:szCs w:val="24"/>
        </w:rPr>
      </w:pPr>
      <w:r w:rsidRPr="0032089A">
        <w:rPr>
          <w:sz w:val="24"/>
          <w:szCs w:val="24"/>
        </w:rPr>
        <w:t xml:space="preserve">1. не притежават жилище, вила или идеални части от такива имоти, годни за постоянно обитаване, на територията на </w:t>
      </w:r>
      <w:r w:rsidR="00CF38BA" w:rsidRPr="0032089A">
        <w:rPr>
          <w:sz w:val="24"/>
          <w:szCs w:val="24"/>
        </w:rPr>
        <w:t>Община</w:t>
      </w:r>
      <w:r w:rsidRPr="0032089A">
        <w:rPr>
          <w:sz w:val="24"/>
          <w:szCs w:val="24"/>
        </w:rPr>
        <w:t xml:space="preserve"> </w:t>
      </w:r>
      <w:r w:rsidR="006C4A05" w:rsidRPr="0032089A">
        <w:rPr>
          <w:sz w:val="24"/>
          <w:szCs w:val="24"/>
        </w:rPr>
        <w:t>Раднево</w:t>
      </w:r>
      <w:r w:rsidRPr="0032089A">
        <w:rPr>
          <w:sz w:val="24"/>
          <w:szCs w:val="24"/>
        </w:rPr>
        <w:t>, освен когато за същите има влязла в сила заповед по чл. 195, ал.6 от Закона за устройство на територията или когато, макар да притежават идеални части от такива имоти, техният размер не позволява реалното им обособяване за ползване в част от жилището или вилата с жилищна площ на тази част съобразно нормите за жилищно задоволяване, установени в чл. 19, ал. 1 от наредбата;</w:t>
      </w:r>
    </w:p>
    <w:p w:rsidR="00A64080" w:rsidRPr="0032089A" w:rsidRDefault="00BC3095">
      <w:pPr>
        <w:pStyle w:val="1"/>
        <w:numPr>
          <w:ilvl w:val="5"/>
          <w:numId w:val="3"/>
        </w:numPr>
        <w:shd w:val="clear" w:color="auto" w:fill="auto"/>
        <w:tabs>
          <w:tab w:val="left" w:pos="1156"/>
        </w:tabs>
        <w:ind w:right="20" w:firstLine="920"/>
        <w:rPr>
          <w:sz w:val="24"/>
          <w:szCs w:val="24"/>
        </w:rPr>
      </w:pPr>
      <w:r w:rsidRPr="0032089A">
        <w:rPr>
          <w:sz w:val="24"/>
          <w:szCs w:val="24"/>
        </w:rPr>
        <w:t xml:space="preserve">не са носители на ограничено вещно право на ползване върху жилищен или вилен имот по т. 1 или реално обособени част от ткъв имот, както и не са извършвали отказ от учреденото, </w:t>
      </w:r>
      <w:r w:rsidRPr="0032089A">
        <w:rPr>
          <w:sz w:val="24"/>
          <w:szCs w:val="24"/>
        </w:rPr>
        <w:lastRenderedPageBreak/>
        <w:t>отстъпено или запазено в тяхна полза право на ползване след откриване на предпоставките по чл. 25 за настаняване в резервно жилище;</w:t>
      </w:r>
    </w:p>
    <w:p w:rsidR="00A64080" w:rsidRPr="0032089A" w:rsidRDefault="00BC3095">
      <w:pPr>
        <w:pStyle w:val="1"/>
        <w:numPr>
          <w:ilvl w:val="5"/>
          <w:numId w:val="3"/>
        </w:numPr>
        <w:shd w:val="clear" w:color="auto" w:fill="auto"/>
        <w:tabs>
          <w:tab w:val="left" w:pos="1184"/>
        </w:tabs>
        <w:ind w:right="20" w:firstLine="920"/>
        <w:rPr>
          <w:sz w:val="24"/>
          <w:szCs w:val="24"/>
        </w:rPr>
      </w:pPr>
      <w:r w:rsidRPr="0032089A">
        <w:rPr>
          <w:sz w:val="24"/>
          <w:szCs w:val="24"/>
        </w:rPr>
        <w:t>една четвърт от общия годишен доход на семейството, не може да покрие разхода за минималната пазарна годишна наемна цена за жилище, съответстващо на нуждите му, съгласно нормите за жилищно настаняване по чл. 19;</w:t>
      </w:r>
    </w:p>
    <w:p w:rsidR="00A64080" w:rsidRPr="0032089A" w:rsidRDefault="00BC3095">
      <w:pPr>
        <w:pStyle w:val="1"/>
        <w:numPr>
          <w:ilvl w:val="5"/>
          <w:numId w:val="3"/>
        </w:numPr>
        <w:shd w:val="clear" w:color="auto" w:fill="auto"/>
        <w:tabs>
          <w:tab w:val="left" w:pos="1256"/>
        </w:tabs>
        <w:ind w:right="20" w:firstLine="920"/>
        <w:rPr>
          <w:sz w:val="24"/>
          <w:szCs w:val="24"/>
        </w:rPr>
      </w:pPr>
      <w:r w:rsidRPr="0032089A">
        <w:rPr>
          <w:sz w:val="24"/>
          <w:szCs w:val="24"/>
        </w:rPr>
        <w:t xml:space="preserve">имат настоящ адрес на територията на общината, като адресната им регистрация (постоянен и настоящ адрес) в населено място в </w:t>
      </w:r>
      <w:r w:rsidR="00CF38BA" w:rsidRPr="0032089A">
        <w:rPr>
          <w:sz w:val="24"/>
          <w:szCs w:val="24"/>
        </w:rPr>
        <w:t>Община</w:t>
      </w:r>
      <w:r w:rsidRPr="0032089A">
        <w:rPr>
          <w:sz w:val="24"/>
          <w:szCs w:val="24"/>
        </w:rPr>
        <w:t xml:space="preserve"> </w:t>
      </w:r>
      <w:r w:rsidR="006C4A05" w:rsidRPr="0032089A">
        <w:rPr>
          <w:sz w:val="24"/>
          <w:szCs w:val="24"/>
        </w:rPr>
        <w:t>Раднево</w:t>
      </w:r>
      <w:r w:rsidRPr="0032089A">
        <w:rPr>
          <w:sz w:val="24"/>
          <w:szCs w:val="24"/>
        </w:rPr>
        <w:t xml:space="preserve"> е не по- малко от две години без прекъсване;</w:t>
      </w:r>
    </w:p>
    <w:p w:rsidR="00A64080" w:rsidRPr="0032089A" w:rsidRDefault="00BC3095">
      <w:pPr>
        <w:pStyle w:val="1"/>
        <w:numPr>
          <w:ilvl w:val="5"/>
          <w:numId w:val="3"/>
        </w:numPr>
        <w:shd w:val="clear" w:color="auto" w:fill="auto"/>
        <w:tabs>
          <w:tab w:val="left" w:pos="1161"/>
        </w:tabs>
        <w:ind w:firstLine="920"/>
        <w:rPr>
          <w:sz w:val="24"/>
          <w:szCs w:val="24"/>
        </w:rPr>
      </w:pPr>
      <w:r w:rsidRPr="0032089A">
        <w:rPr>
          <w:sz w:val="24"/>
          <w:szCs w:val="24"/>
        </w:rPr>
        <w:t>нямат задължения към общинския бюджет.</w:t>
      </w:r>
    </w:p>
    <w:p w:rsidR="00A64080" w:rsidRPr="0032089A" w:rsidRDefault="00BC3095">
      <w:pPr>
        <w:pStyle w:val="1"/>
        <w:shd w:val="clear" w:color="auto" w:fill="auto"/>
        <w:ind w:right="20" w:firstLine="920"/>
        <w:rPr>
          <w:sz w:val="24"/>
          <w:szCs w:val="24"/>
        </w:rPr>
      </w:pPr>
      <w:r w:rsidRPr="0032089A">
        <w:rPr>
          <w:sz w:val="24"/>
          <w:szCs w:val="24"/>
        </w:rPr>
        <w:t>(2) Обстоятелствата по чл. 25 и чл. 26. ал.1 се установяват с декларация от заявителя, към която се прилагат съответните документи, удостоверяващи всяко едно от декларираните обстоятелства.</w:t>
      </w:r>
    </w:p>
    <w:p w:rsidR="00A64080" w:rsidRPr="0032089A" w:rsidRDefault="00BC3095">
      <w:pPr>
        <w:pStyle w:val="1"/>
        <w:shd w:val="clear" w:color="auto" w:fill="auto"/>
        <w:ind w:right="20" w:firstLine="920"/>
        <w:rPr>
          <w:sz w:val="24"/>
          <w:szCs w:val="24"/>
        </w:rPr>
      </w:pPr>
      <w:r w:rsidRPr="0032089A">
        <w:rPr>
          <w:b/>
          <w:sz w:val="24"/>
          <w:szCs w:val="24"/>
        </w:rPr>
        <w:t xml:space="preserve">Чл. 27. </w:t>
      </w:r>
      <w:r w:rsidRPr="00E9711A">
        <w:rPr>
          <w:sz w:val="24"/>
          <w:szCs w:val="24"/>
        </w:rPr>
        <w:t xml:space="preserve">(1) </w:t>
      </w:r>
      <w:r w:rsidRPr="0032089A">
        <w:rPr>
          <w:sz w:val="24"/>
          <w:szCs w:val="24"/>
        </w:rPr>
        <w:t>Кандидатстването за настаняване под наем в резервно жилище се извършва въз основа на заявление и декларация по образец, утвърден от кмета на общината.</w:t>
      </w:r>
    </w:p>
    <w:p w:rsidR="00A64080" w:rsidRPr="0032089A" w:rsidRDefault="00BC3095">
      <w:pPr>
        <w:pStyle w:val="1"/>
        <w:numPr>
          <w:ilvl w:val="6"/>
          <w:numId w:val="3"/>
        </w:numPr>
        <w:shd w:val="clear" w:color="auto" w:fill="auto"/>
        <w:tabs>
          <w:tab w:val="left" w:pos="1255"/>
        </w:tabs>
        <w:ind w:firstLine="920"/>
        <w:rPr>
          <w:sz w:val="24"/>
          <w:szCs w:val="24"/>
        </w:rPr>
      </w:pPr>
      <w:r w:rsidRPr="0032089A">
        <w:rPr>
          <w:sz w:val="24"/>
          <w:szCs w:val="24"/>
        </w:rPr>
        <w:t>В декларацията се посочват:</w:t>
      </w:r>
    </w:p>
    <w:p w:rsidR="00A64080" w:rsidRPr="0032089A" w:rsidRDefault="00BC3095">
      <w:pPr>
        <w:pStyle w:val="1"/>
        <w:numPr>
          <w:ilvl w:val="7"/>
          <w:numId w:val="3"/>
        </w:numPr>
        <w:shd w:val="clear" w:color="auto" w:fill="auto"/>
        <w:tabs>
          <w:tab w:val="left" w:pos="1166"/>
        </w:tabs>
        <w:ind w:right="20" w:firstLine="920"/>
        <w:rPr>
          <w:sz w:val="24"/>
          <w:szCs w:val="24"/>
        </w:rPr>
      </w:pPr>
      <w:r w:rsidRPr="0032089A">
        <w:rPr>
          <w:sz w:val="24"/>
          <w:szCs w:val="24"/>
        </w:rPr>
        <w:t xml:space="preserve">имената по документ за самоличност, ЕГН или </w:t>
      </w:r>
      <w:r w:rsidRPr="0032089A">
        <w:rPr>
          <w:sz w:val="24"/>
          <w:szCs w:val="24"/>
          <w:lang w:val="en-US"/>
        </w:rPr>
        <w:t>JIH</w:t>
      </w:r>
      <w:r w:rsidR="00CF38BA" w:rsidRPr="0032089A">
        <w:rPr>
          <w:sz w:val="24"/>
          <w:szCs w:val="24"/>
          <w:lang w:val="bg-BG"/>
        </w:rPr>
        <w:t>Ч</w:t>
      </w:r>
      <w:r w:rsidRPr="0032089A">
        <w:rPr>
          <w:sz w:val="24"/>
          <w:szCs w:val="24"/>
          <w:lang w:val="en-US"/>
        </w:rPr>
        <w:t xml:space="preserve">, </w:t>
      </w:r>
      <w:r w:rsidRPr="0032089A">
        <w:rPr>
          <w:sz w:val="24"/>
          <w:szCs w:val="24"/>
        </w:rPr>
        <w:t>семейното положение, местоработата и адресната регистрация (постоянен и настоящ адрес) на заявителя и членовете на неговото семейство;</w:t>
      </w:r>
    </w:p>
    <w:p w:rsidR="00A64080" w:rsidRPr="0032089A" w:rsidRDefault="00BC3095">
      <w:pPr>
        <w:pStyle w:val="1"/>
        <w:numPr>
          <w:ilvl w:val="7"/>
          <w:numId w:val="3"/>
        </w:numPr>
        <w:shd w:val="clear" w:color="auto" w:fill="auto"/>
        <w:tabs>
          <w:tab w:val="left" w:pos="1158"/>
        </w:tabs>
        <w:ind w:firstLine="920"/>
        <w:rPr>
          <w:sz w:val="24"/>
          <w:szCs w:val="24"/>
        </w:rPr>
      </w:pPr>
      <w:r w:rsidRPr="0032089A">
        <w:rPr>
          <w:sz w:val="24"/>
          <w:szCs w:val="24"/>
        </w:rPr>
        <w:t>основанието, въз основа на което се иска настаняване в резервно жилище;</w:t>
      </w:r>
    </w:p>
    <w:p w:rsidR="00A64080" w:rsidRPr="0032089A" w:rsidRDefault="00BC3095">
      <w:pPr>
        <w:pStyle w:val="1"/>
        <w:numPr>
          <w:ilvl w:val="7"/>
          <w:numId w:val="3"/>
        </w:numPr>
        <w:shd w:val="clear" w:color="auto" w:fill="auto"/>
        <w:tabs>
          <w:tab w:val="left" w:pos="1161"/>
        </w:tabs>
        <w:ind w:firstLine="920"/>
        <w:rPr>
          <w:sz w:val="24"/>
          <w:szCs w:val="24"/>
        </w:rPr>
      </w:pPr>
      <w:r w:rsidRPr="0032089A">
        <w:rPr>
          <w:sz w:val="24"/>
          <w:szCs w:val="24"/>
        </w:rPr>
        <w:t>имотно състояние по чл. 26, ал. 1, т. 1 и т. 2;</w:t>
      </w:r>
    </w:p>
    <w:p w:rsidR="00A64080" w:rsidRPr="0032089A" w:rsidRDefault="00BC3095">
      <w:pPr>
        <w:pStyle w:val="1"/>
        <w:numPr>
          <w:ilvl w:val="7"/>
          <w:numId w:val="3"/>
        </w:numPr>
        <w:shd w:val="clear" w:color="auto" w:fill="auto"/>
        <w:tabs>
          <w:tab w:val="left" w:pos="1199"/>
        </w:tabs>
        <w:ind w:right="20" w:firstLine="920"/>
        <w:rPr>
          <w:sz w:val="24"/>
          <w:szCs w:val="24"/>
        </w:rPr>
      </w:pPr>
      <w:r w:rsidRPr="0032089A">
        <w:rPr>
          <w:sz w:val="24"/>
          <w:szCs w:val="24"/>
        </w:rPr>
        <w:t>материално положение по чл. 26, ал. 1, т. 3 (общ доход на членовете на семейството за предходните дванадесет месеца, формиран от възнаграждения по трудови и служебни правоотношения, възнаграждения по договори за контрол и управление на предприятия, пенсии, парични обезщетения за временна неработоспособност, парични обезщетения за безработица, помощи по Закона за социално подпомагане, помощи по Закона за семейни помощи за деца, добавки по Закона за интеграция на хората с увреждания, както и допълнителни доходи от хонорари, търговска и стопанска дейност, наем, аренда, възнаграждения по граждански и търговски договори, авторски и лицензионни възнаграждения и други);</w:t>
      </w:r>
    </w:p>
    <w:p w:rsidR="00A64080" w:rsidRPr="0032089A" w:rsidRDefault="00BC3095">
      <w:pPr>
        <w:pStyle w:val="1"/>
        <w:numPr>
          <w:ilvl w:val="7"/>
          <w:numId w:val="3"/>
        </w:numPr>
        <w:shd w:val="clear" w:color="auto" w:fill="auto"/>
        <w:tabs>
          <w:tab w:val="left" w:pos="1264"/>
        </w:tabs>
        <w:ind w:right="20" w:firstLine="920"/>
        <w:rPr>
          <w:sz w:val="24"/>
          <w:szCs w:val="24"/>
        </w:rPr>
      </w:pPr>
      <w:r w:rsidRPr="0032089A">
        <w:rPr>
          <w:sz w:val="24"/>
          <w:szCs w:val="24"/>
        </w:rPr>
        <w:t>жилищните условия, при които живее семейството към момента на представяне на заявлението: вписват се данни за вида (жилищни, нежилищни), площта и собствеността на обитаваните помещения, брой съжителстващи лица или семейства.</w:t>
      </w:r>
    </w:p>
    <w:p w:rsidR="00A64080" w:rsidRPr="0032089A" w:rsidRDefault="00BC3095">
      <w:pPr>
        <w:pStyle w:val="1"/>
        <w:numPr>
          <w:ilvl w:val="6"/>
          <w:numId w:val="3"/>
        </w:numPr>
        <w:shd w:val="clear" w:color="auto" w:fill="auto"/>
        <w:tabs>
          <w:tab w:val="left" w:pos="1285"/>
        </w:tabs>
        <w:ind w:right="20" w:firstLine="920"/>
        <w:rPr>
          <w:sz w:val="24"/>
          <w:szCs w:val="24"/>
        </w:rPr>
      </w:pPr>
      <w:r w:rsidRPr="0032089A">
        <w:rPr>
          <w:sz w:val="24"/>
          <w:szCs w:val="24"/>
        </w:rPr>
        <w:t>За документите, подлежащи на представяне с декларацията и подаването им важат условията и реда, определени в чл. 7.</w:t>
      </w:r>
    </w:p>
    <w:p w:rsidR="00A64080" w:rsidRPr="0032089A" w:rsidRDefault="00E9711A">
      <w:pPr>
        <w:pStyle w:val="1"/>
        <w:numPr>
          <w:ilvl w:val="6"/>
          <w:numId w:val="3"/>
        </w:numPr>
        <w:shd w:val="clear" w:color="auto" w:fill="auto"/>
        <w:tabs>
          <w:tab w:val="left" w:pos="1321"/>
        </w:tabs>
        <w:ind w:right="20" w:firstLine="920"/>
        <w:rPr>
          <w:sz w:val="24"/>
          <w:szCs w:val="24"/>
        </w:rPr>
      </w:pPr>
      <w:r w:rsidRPr="00E9711A">
        <w:rPr>
          <w:sz w:val="24"/>
          <w:szCs w:val="24"/>
          <w:lang w:val="bg-BG"/>
        </w:rPr>
        <w:t>Гражданите, посочили неверни данни или несъобщили в декларациите съответните обстоятелства, не се настаняват в резервно жилище, като в този случай заявителят няма право да кандидатства за настаняване в общинско жилище за срок от три години.</w:t>
      </w:r>
    </w:p>
    <w:p w:rsidR="00A64080" w:rsidRPr="0032089A" w:rsidRDefault="00BC3095">
      <w:pPr>
        <w:pStyle w:val="1"/>
        <w:shd w:val="clear" w:color="auto" w:fill="auto"/>
        <w:ind w:right="20" w:firstLine="920"/>
        <w:rPr>
          <w:sz w:val="24"/>
          <w:szCs w:val="24"/>
        </w:rPr>
      </w:pPr>
      <w:r w:rsidRPr="0032089A">
        <w:rPr>
          <w:rStyle w:val="af"/>
          <w:sz w:val="24"/>
          <w:szCs w:val="24"/>
        </w:rPr>
        <w:t xml:space="preserve">Чл. 28. </w:t>
      </w:r>
      <w:r w:rsidRPr="00E9711A">
        <w:rPr>
          <w:rStyle w:val="af"/>
          <w:b w:val="0"/>
          <w:sz w:val="24"/>
          <w:szCs w:val="24"/>
        </w:rPr>
        <w:t>(1)</w:t>
      </w:r>
      <w:r w:rsidRPr="0032089A">
        <w:rPr>
          <w:sz w:val="24"/>
          <w:szCs w:val="24"/>
        </w:rPr>
        <w:t xml:space="preserve"> Заявленията и декларациите за настаняване в резервно жилище се разглеждат най-късно в едномесечен срок от постъпването им от комисията по чл. 8, ал. 1 с оглед установяване на обстоятелствата по чл. 25 и чл. 26.</w:t>
      </w:r>
    </w:p>
    <w:p w:rsidR="00A64080" w:rsidRPr="0032089A" w:rsidRDefault="00BC3095">
      <w:pPr>
        <w:pStyle w:val="1"/>
        <w:numPr>
          <w:ilvl w:val="0"/>
          <w:numId w:val="4"/>
        </w:numPr>
        <w:shd w:val="clear" w:color="auto" w:fill="auto"/>
        <w:tabs>
          <w:tab w:val="left" w:pos="1321"/>
        </w:tabs>
        <w:ind w:right="20" w:firstLine="920"/>
        <w:rPr>
          <w:sz w:val="24"/>
          <w:szCs w:val="24"/>
        </w:rPr>
      </w:pPr>
      <w:r w:rsidRPr="0032089A">
        <w:rPr>
          <w:sz w:val="24"/>
          <w:szCs w:val="24"/>
        </w:rPr>
        <w:t>В случаите на чл. 25, т. 2, комисията по чл. 8, ал. 1 може да поиска служебно, становище от социални и/или здрави органи или служби за характера на здравословния или социален проблем на заявителя и необходимостта да бъде предоставено резервно жилище.</w:t>
      </w:r>
    </w:p>
    <w:p w:rsidR="00A64080" w:rsidRPr="0032089A" w:rsidRDefault="00E9711A">
      <w:pPr>
        <w:pStyle w:val="1"/>
        <w:numPr>
          <w:ilvl w:val="0"/>
          <w:numId w:val="4"/>
        </w:numPr>
        <w:shd w:val="clear" w:color="auto" w:fill="auto"/>
        <w:tabs>
          <w:tab w:val="left" w:pos="1346"/>
        </w:tabs>
        <w:ind w:right="20" w:firstLine="920"/>
        <w:rPr>
          <w:sz w:val="24"/>
          <w:szCs w:val="24"/>
        </w:rPr>
      </w:pPr>
      <w:r w:rsidRPr="00E9711A">
        <w:rPr>
          <w:sz w:val="24"/>
          <w:szCs w:val="24"/>
          <w:lang w:val="bg-BG"/>
        </w:rPr>
        <w:t>Решенията на комисията се оформят в протокол, който се представя на кмета на общината в 7-дневен срок от заседанието.</w:t>
      </w:r>
    </w:p>
    <w:p w:rsidR="00A64080" w:rsidRPr="0032089A" w:rsidRDefault="00BC3095">
      <w:pPr>
        <w:pStyle w:val="1"/>
        <w:shd w:val="clear" w:color="auto" w:fill="auto"/>
        <w:ind w:left="20" w:right="20" w:firstLine="920"/>
        <w:rPr>
          <w:sz w:val="24"/>
          <w:szCs w:val="24"/>
        </w:rPr>
      </w:pPr>
      <w:r w:rsidRPr="0032089A">
        <w:rPr>
          <w:rStyle w:val="af0"/>
          <w:sz w:val="24"/>
          <w:szCs w:val="24"/>
        </w:rPr>
        <w:t>Чл. 29.</w:t>
      </w:r>
      <w:r w:rsidRPr="0032089A">
        <w:rPr>
          <w:sz w:val="24"/>
          <w:szCs w:val="24"/>
        </w:rPr>
        <w:t xml:space="preserve"> (1) Настаняването под наем на одобрените за настаняване в резервно жилище се извършва при условията на чл. 19, със заповед на кмета на общината. При недостиг на резервни жилища, в случай на природни и стихийни бедствия и аварии, лицата, отговарящи на условията по чл. 25, т. 1, предложение първо и чл. 26, ал. 1 се настаняват в свободни жилища по чл. 3, ал. 1, т. 1 и т. 3.</w:t>
      </w:r>
    </w:p>
    <w:p w:rsidR="00A64080" w:rsidRPr="0032089A" w:rsidRDefault="00BC3095">
      <w:pPr>
        <w:pStyle w:val="1"/>
        <w:numPr>
          <w:ilvl w:val="1"/>
          <w:numId w:val="4"/>
        </w:numPr>
        <w:shd w:val="clear" w:color="auto" w:fill="auto"/>
        <w:tabs>
          <w:tab w:val="left" w:pos="1392"/>
        </w:tabs>
        <w:ind w:left="20" w:right="20" w:firstLine="920"/>
        <w:rPr>
          <w:sz w:val="24"/>
          <w:szCs w:val="24"/>
        </w:rPr>
      </w:pPr>
      <w:r w:rsidRPr="0032089A">
        <w:rPr>
          <w:sz w:val="24"/>
          <w:szCs w:val="24"/>
        </w:rPr>
        <w:t>В заповедта за настаняване се посочват: имената по документ за самоличност и ЕГН или ЛНЧ на настаненото лице, броят, имената и ЕГН или ЛНЧ на членовете на семейството, видът и административният адрес на жилището, срокът за настаняване и наемната цена.</w:t>
      </w:r>
    </w:p>
    <w:p w:rsidR="00A64080" w:rsidRPr="0032089A" w:rsidRDefault="00BC3095">
      <w:pPr>
        <w:pStyle w:val="1"/>
        <w:numPr>
          <w:ilvl w:val="1"/>
          <w:numId w:val="4"/>
        </w:numPr>
        <w:shd w:val="clear" w:color="auto" w:fill="auto"/>
        <w:tabs>
          <w:tab w:val="left" w:pos="1291"/>
        </w:tabs>
        <w:ind w:left="20" w:right="20" w:firstLine="920"/>
        <w:rPr>
          <w:sz w:val="24"/>
          <w:szCs w:val="24"/>
        </w:rPr>
      </w:pPr>
      <w:r w:rsidRPr="0032089A">
        <w:rPr>
          <w:sz w:val="24"/>
          <w:szCs w:val="24"/>
        </w:rPr>
        <w:lastRenderedPageBreak/>
        <w:t xml:space="preserve">Въз основа на настанителната заповед се сключва писмен договор за наем между кмета на </w:t>
      </w:r>
      <w:r w:rsidR="00CF38BA" w:rsidRPr="0032089A">
        <w:rPr>
          <w:sz w:val="24"/>
          <w:szCs w:val="24"/>
        </w:rPr>
        <w:t>Община</w:t>
      </w:r>
      <w:r w:rsidRPr="0032089A">
        <w:rPr>
          <w:sz w:val="24"/>
          <w:szCs w:val="24"/>
        </w:rPr>
        <w:t xml:space="preserve"> </w:t>
      </w:r>
      <w:r w:rsidR="006C4A05" w:rsidRPr="0032089A">
        <w:rPr>
          <w:sz w:val="24"/>
          <w:szCs w:val="24"/>
        </w:rPr>
        <w:t>Раднево</w:t>
      </w:r>
      <w:r w:rsidRPr="0032089A">
        <w:rPr>
          <w:sz w:val="24"/>
          <w:szCs w:val="24"/>
        </w:rPr>
        <w:t xml:space="preserve"> и настаненото лице, в който се определя: редът за предаване и приемане на имота, правата и задълженията на страните, наемната цена, отговорността при неизпълнение, поддържането (текущи и основни ремонти) и други условия по наемното правоотношение.</w:t>
      </w:r>
    </w:p>
    <w:p w:rsidR="00A64080" w:rsidRPr="0032089A" w:rsidRDefault="00BC3095">
      <w:pPr>
        <w:pStyle w:val="1"/>
        <w:numPr>
          <w:ilvl w:val="1"/>
          <w:numId w:val="4"/>
        </w:numPr>
        <w:shd w:val="clear" w:color="auto" w:fill="auto"/>
        <w:tabs>
          <w:tab w:val="left" w:pos="1341"/>
        </w:tabs>
        <w:ind w:left="20" w:right="20" w:firstLine="920"/>
        <w:rPr>
          <w:sz w:val="24"/>
          <w:szCs w:val="24"/>
        </w:rPr>
      </w:pPr>
      <w:r w:rsidRPr="0032089A">
        <w:rPr>
          <w:sz w:val="24"/>
          <w:szCs w:val="24"/>
        </w:rPr>
        <w:t>Гражданите, настанени под наем в резервни жилища, са длъжни при промяна в данните по чл. 25 и чл. 26 в едномесечен срок да уведомят писмено кмета на общината, като подадат нова декларация и представят документи за променените обстоятелства.</w:t>
      </w:r>
    </w:p>
    <w:p w:rsidR="00A64080" w:rsidRPr="0032089A" w:rsidRDefault="00B51B52">
      <w:pPr>
        <w:pStyle w:val="1"/>
        <w:numPr>
          <w:ilvl w:val="1"/>
          <w:numId w:val="4"/>
        </w:numPr>
        <w:shd w:val="clear" w:color="auto" w:fill="auto"/>
        <w:tabs>
          <w:tab w:val="left" w:pos="1302"/>
        </w:tabs>
        <w:ind w:left="20" w:right="20" w:firstLine="920"/>
        <w:rPr>
          <w:sz w:val="24"/>
          <w:szCs w:val="24"/>
        </w:rPr>
      </w:pPr>
      <w:r w:rsidRPr="00B51B52">
        <w:rPr>
          <w:sz w:val="24"/>
          <w:szCs w:val="24"/>
          <w:lang w:val="bg-BG"/>
        </w:rPr>
        <w:t>При неизпълнение на задължението по предходната алинея наемателят не подлежи на ново картотекиране</w:t>
      </w:r>
    </w:p>
    <w:p w:rsidR="00A64080" w:rsidRPr="0032089A" w:rsidRDefault="00BC3095">
      <w:pPr>
        <w:pStyle w:val="1"/>
        <w:shd w:val="clear" w:color="auto" w:fill="auto"/>
        <w:ind w:left="20" w:right="20" w:firstLine="920"/>
        <w:rPr>
          <w:sz w:val="24"/>
          <w:szCs w:val="24"/>
        </w:rPr>
      </w:pPr>
      <w:r w:rsidRPr="0032089A">
        <w:rPr>
          <w:rStyle w:val="af0"/>
          <w:sz w:val="24"/>
          <w:szCs w:val="24"/>
        </w:rPr>
        <w:t>Чл. 30.</w:t>
      </w:r>
      <w:r w:rsidRPr="0032089A">
        <w:rPr>
          <w:sz w:val="24"/>
          <w:szCs w:val="24"/>
        </w:rPr>
        <w:t xml:space="preserve"> (1) Наемното правоотношение, възникнало по реда на чл.25 се прекратява със заповед на кмета на </w:t>
      </w:r>
      <w:r w:rsidR="00CF38BA" w:rsidRPr="0032089A">
        <w:rPr>
          <w:sz w:val="24"/>
          <w:szCs w:val="24"/>
        </w:rPr>
        <w:t>Община</w:t>
      </w:r>
      <w:r w:rsidRPr="0032089A">
        <w:rPr>
          <w:sz w:val="24"/>
          <w:szCs w:val="24"/>
        </w:rPr>
        <w:t xml:space="preserve"> </w:t>
      </w:r>
      <w:r w:rsidR="006C4A05" w:rsidRPr="0032089A">
        <w:rPr>
          <w:sz w:val="24"/>
          <w:szCs w:val="24"/>
        </w:rPr>
        <w:t>Раднево</w:t>
      </w:r>
      <w:r w:rsidRPr="0032089A">
        <w:rPr>
          <w:sz w:val="24"/>
          <w:szCs w:val="24"/>
        </w:rPr>
        <w:t>, при изтичане на срока за настаняване.</w:t>
      </w:r>
    </w:p>
    <w:p w:rsidR="00A64080" w:rsidRPr="0032089A" w:rsidRDefault="00BC3095">
      <w:pPr>
        <w:pStyle w:val="1"/>
        <w:numPr>
          <w:ilvl w:val="2"/>
          <w:numId w:val="4"/>
        </w:numPr>
        <w:shd w:val="clear" w:color="auto" w:fill="auto"/>
        <w:tabs>
          <w:tab w:val="left" w:pos="1302"/>
        </w:tabs>
        <w:ind w:left="20" w:right="20" w:firstLine="920"/>
        <w:rPr>
          <w:sz w:val="24"/>
          <w:szCs w:val="24"/>
        </w:rPr>
      </w:pPr>
      <w:r w:rsidRPr="0032089A">
        <w:rPr>
          <w:sz w:val="24"/>
          <w:szCs w:val="24"/>
        </w:rPr>
        <w:t>В случай, че не са отпаднали условията на чл. 25 и едновременно с това настаненото лице и неговото семейство отговарят на условията по чл. 4, същото може да бъде настанено в жилище за отдаване под наем на граждани с установени жилищни нужди при наличие на свободно жилище</w:t>
      </w:r>
    </w:p>
    <w:p w:rsidR="00A64080" w:rsidRPr="0032089A" w:rsidRDefault="00BC3095">
      <w:pPr>
        <w:pStyle w:val="1"/>
        <w:numPr>
          <w:ilvl w:val="2"/>
          <w:numId w:val="4"/>
        </w:numPr>
        <w:shd w:val="clear" w:color="auto" w:fill="auto"/>
        <w:tabs>
          <w:tab w:val="left" w:pos="1276"/>
        </w:tabs>
        <w:ind w:left="20" w:right="20" w:firstLine="920"/>
        <w:rPr>
          <w:sz w:val="24"/>
          <w:szCs w:val="24"/>
        </w:rPr>
      </w:pPr>
      <w:r w:rsidRPr="0032089A">
        <w:rPr>
          <w:sz w:val="24"/>
          <w:szCs w:val="24"/>
        </w:rPr>
        <w:t>Настаняването се извършва въз основа на заявление и декларация по чл. 6, ал.2, без да се определя група за жилищна нужда.</w:t>
      </w:r>
    </w:p>
    <w:p w:rsidR="00A64080" w:rsidRPr="0032089A" w:rsidRDefault="00BC3095">
      <w:pPr>
        <w:pStyle w:val="1"/>
        <w:numPr>
          <w:ilvl w:val="2"/>
          <w:numId w:val="4"/>
        </w:numPr>
        <w:shd w:val="clear" w:color="auto" w:fill="auto"/>
        <w:tabs>
          <w:tab w:val="left" w:pos="1280"/>
        </w:tabs>
        <w:ind w:left="20" w:right="20" w:firstLine="920"/>
        <w:rPr>
          <w:sz w:val="24"/>
          <w:szCs w:val="24"/>
        </w:rPr>
      </w:pPr>
      <w:r w:rsidRPr="0032089A">
        <w:rPr>
          <w:sz w:val="24"/>
          <w:szCs w:val="24"/>
        </w:rPr>
        <w:t>Преценката за наличието на обстоятелствата по чл. 4 и чл. 25 се извършва от комисията по чл. 8. ал. 1.</w:t>
      </w:r>
    </w:p>
    <w:p w:rsidR="00A64080" w:rsidRPr="0032089A" w:rsidRDefault="00BC3095">
      <w:pPr>
        <w:pStyle w:val="1"/>
        <w:numPr>
          <w:ilvl w:val="2"/>
          <w:numId w:val="4"/>
        </w:numPr>
        <w:shd w:val="clear" w:color="auto" w:fill="auto"/>
        <w:tabs>
          <w:tab w:val="left" w:pos="1298"/>
        </w:tabs>
        <w:ind w:left="20" w:right="20" w:firstLine="920"/>
        <w:rPr>
          <w:sz w:val="24"/>
          <w:szCs w:val="24"/>
        </w:rPr>
      </w:pPr>
      <w:r w:rsidRPr="0032089A">
        <w:rPr>
          <w:sz w:val="24"/>
          <w:szCs w:val="24"/>
        </w:rPr>
        <w:t>При положително становище от комисията кметът на общината може да издаде заповед за настаняване за срок до 3 (три) години.</w:t>
      </w:r>
    </w:p>
    <w:p w:rsidR="00A64080" w:rsidRPr="0032089A" w:rsidRDefault="00BC3095">
      <w:pPr>
        <w:pStyle w:val="1"/>
        <w:shd w:val="clear" w:color="auto" w:fill="auto"/>
        <w:spacing w:after="583"/>
        <w:ind w:left="20" w:right="20" w:firstLine="920"/>
        <w:rPr>
          <w:sz w:val="24"/>
          <w:szCs w:val="24"/>
        </w:rPr>
      </w:pPr>
      <w:r w:rsidRPr="0032089A">
        <w:rPr>
          <w:rStyle w:val="af0"/>
          <w:sz w:val="24"/>
          <w:szCs w:val="24"/>
        </w:rPr>
        <w:t>Чл. 31.</w:t>
      </w:r>
      <w:r w:rsidRPr="0032089A">
        <w:rPr>
          <w:sz w:val="24"/>
          <w:szCs w:val="24"/>
        </w:rPr>
        <w:t xml:space="preserve"> При настаняване под наем в резервни жилища, както и в случаите на предходния член, се прилагат правилата, установени в чл. 22-24.</w:t>
      </w:r>
    </w:p>
    <w:p w:rsidR="00A64080" w:rsidRPr="0032089A" w:rsidRDefault="00BC3095" w:rsidP="00C23229">
      <w:pPr>
        <w:pStyle w:val="11"/>
        <w:keepNext/>
        <w:keepLines/>
        <w:shd w:val="clear" w:color="auto" w:fill="auto"/>
        <w:spacing w:before="0" w:after="6" w:line="220" w:lineRule="exact"/>
        <w:jc w:val="center"/>
        <w:rPr>
          <w:sz w:val="24"/>
          <w:szCs w:val="24"/>
        </w:rPr>
      </w:pPr>
      <w:bookmarkStart w:id="11" w:name="bookmark11"/>
      <w:r w:rsidRPr="0032089A">
        <w:rPr>
          <w:sz w:val="24"/>
          <w:szCs w:val="24"/>
        </w:rPr>
        <w:t>Глава пета</w:t>
      </w:r>
      <w:bookmarkEnd w:id="11"/>
    </w:p>
    <w:p w:rsidR="00A64080" w:rsidRPr="0032089A" w:rsidRDefault="00BC3095" w:rsidP="00C23229">
      <w:pPr>
        <w:pStyle w:val="11"/>
        <w:keepNext/>
        <w:keepLines/>
        <w:shd w:val="clear" w:color="auto" w:fill="auto"/>
        <w:spacing w:before="0" w:after="266" w:line="220" w:lineRule="exact"/>
        <w:jc w:val="center"/>
        <w:rPr>
          <w:sz w:val="24"/>
          <w:szCs w:val="24"/>
        </w:rPr>
      </w:pPr>
      <w:bookmarkStart w:id="12" w:name="bookmark12"/>
      <w:r w:rsidRPr="0032089A">
        <w:rPr>
          <w:sz w:val="24"/>
          <w:szCs w:val="24"/>
        </w:rPr>
        <w:t>НАСТАНЯВАНЕ ВЪВ ВЕДОМСТВЕНИ ЖИЛИЩА</w:t>
      </w:r>
      <w:bookmarkEnd w:id="12"/>
    </w:p>
    <w:p w:rsidR="00A64080" w:rsidRPr="0032089A" w:rsidRDefault="00BC3095">
      <w:pPr>
        <w:pStyle w:val="1"/>
        <w:shd w:val="clear" w:color="auto" w:fill="auto"/>
        <w:ind w:left="20" w:right="20" w:firstLine="920"/>
        <w:rPr>
          <w:sz w:val="24"/>
          <w:szCs w:val="24"/>
        </w:rPr>
      </w:pPr>
      <w:r w:rsidRPr="0032089A">
        <w:rPr>
          <w:rStyle w:val="af0"/>
          <w:sz w:val="24"/>
          <w:szCs w:val="24"/>
        </w:rPr>
        <w:t>Чл. 32.</w:t>
      </w:r>
      <w:r w:rsidRPr="0032089A">
        <w:rPr>
          <w:sz w:val="24"/>
          <w:szCs w:val="24"/>
        </w:rPr>
        <w:t xml:space="preserve"> (1) Във ведомствени жилища се настаняват работници или служители от администрацията на общината, звената на общинска бюджетна издръжка и други бюджетни учреждения или организации на територията на общината, както и управители, изпълнителни директори и други ръководни кадри на търговски дружества и други организации с държавно или общинско участие, а също и техни работници и служители, ако те и членовете на семейството им не притежават жилище, вила или идеални части от такива имоти на територията на </w:t>
      </w:r>
      <w:r w:rsidR="00CF38BA" w:rsidRPr="0032089A">
        <w:rPr>
          <w:sz w:val="24"/>
          <w:szCs w:val="24"/>
          <w:lang w:val="bg-BG"/>
        </w:rPr>
        <w:t>О</w:t>
      </w:r>
      <w:r w:rsidRPr="0032089A">
        <w:rPr>
          <w:sz w:val="24"/>
          <w:szCs w:val="24"/>
        </w:rPr>
        <w:t xml:space="preserve">бщина </w:t>
      </w:r>
      <w:r w:rsidR="006C4A05" w:rsidRPr="0032089A">
        <w:rPr>
          <w:sz w:val="24"/>
          <w:szCs w:val="24"/>
        </w:rPr>
        <w:t>Раднево</w:t>
      </w:r>
      <w:r w:rsidRPr="0032089A">
        <w:rPr>
          <w:sz w:val="24"/>
          <w:szCs w:val="24"/>
        </w:rPr>
        <w:t>, освен когато за същите има влязла в сила заповед по чл. 195, ал. 6 от Закона за устройство на територията или когато, макар да притежават идеални части от такива имоти, техният размер не позволява реалното им обособяване за ползване в част от жилището или вилата с жилищна площ съобразно нормите за жилищно задоволяване, установени в чл. 19, ал. 1 от наредбата.</w:t>
      </w:r>
    </w:p>
    <w:p w:rsidR="00A64080" w:rsidRPr="0032089A" w:rsidRDefault="00BC3095">
      <w:pPr>
        <w:pStyle w:val="1"/>
        <w:shd w:val="clear" w:color="auto" w:fill="auto"/>
        <w:ind w:left="20" w:right="40" w:firstLine="500"/>
        <w:rPr>
          <w:sz w:val="24"/>
          <w:szCs w:val="24"/>
        </w:rPr>
      </w:pPr>
      <w:r w:rsidRPr="0032089A">
        <w:rPr>
          <w:sz w:val="24"/>
          <w:szCs w:val="24"/>
        </w:rPr>
        <w:t xml:space="preserve">(2) Кандидатстващите за настаняване под наем във ведомствено жилище и членовете на техните семейства следва да не са прехвърляли имоти по ал. 1 на други лица през последните три години преди подаване на заявлението за настаняване, с изключение на прекратяване на съсобственост, дарение в полза на държавата или </w:t>
      </w:r>
      <w:r w:rsidR="00CF38BA" w:rsidRPr="0032089A">
        <w:rPr>
          <w:sz w:val="24"/>
          <w:szCs w:val="24"/>
        </w:rPr>
        <w:t>Община</w:t>
      </w:r>
      <w:r w:rsidRPr="0032089A">
        <w:rPr>
          <w:sz w:val="24"/>
          <w:szCs w:val="24"/>
        </w:rPr>
        <w:t xml:space="preserve"> </w:t>
      </w:r>
      <w:r w:rsidR="006C4A05" w:rsidRPr="0032089A">
        <w:rPr>
          <w:sz w:val="24"/>
          <w:szCs w:val="24"/>
        </w:rPr>
        <w:t>Раднево</w:t>
      </w:r>
      <w:r w:rsidRPr="0032089A">
        <w:rPr>
          <w:sz w:val="24"/>
          <w:szCs w:val="24"/>
        </w:rPr>
        <w:t>, както и да нямат задължения към общинския бюджет.</w:t>
      </w:r>
    </w:p>
    <w:p w:rsidR="00A64080" w:rsidRPr="0032089A" w:rsidRDefault="00BC3095">
      <w:pPr>
        <w:pStyle w:val="1"/>
        <w:shd w:val="clear" w:color="auto" w:fill="auto"/>
        <w:ind w:left="20" w:right="40" w:firstLine="920"/>
        <w:rPr>
          <w:sz w:val="24"/>
          <w:szCs w:val="24"/>
        </w:rPr>
      </w:pPr>
      <w:r w:rsidRPr="0032089A">
        <w:rPr>
          <w:b/>
          <w:sz w:val="24"/>
          <w:szCs w:val="24"/>
        </w:rPr>
        <w:t xml:space="preserve">Чл. 33. </w:t>
      </w:r>
      <w:r w:rsidRPr="00B51B52">
        <w:rPr>
          <w:sz w:val="24"/>
          <w:szCs w:val="24"/>
        </w:rPr>
        <w:t>(1)</w:t>
      </w:r>
      <w:r w:rsidRPr="0032089A">
        <w:rPr>
          <w:sz w:val="24"/>
          <w:szCs w:val="24"/>
        </w:rPr>
        <w:t xml:space="preserve"> Кандидатстването за настаняване под наем във ведомствено жилище се извършва въз основа на заявление и декларация по образец, утвърден от кмета на общината.</w:t>
      </w:r>
    </w:p>
    <w:p w:rsidR="00A64080" w:rsidRPr="0032089A" w:rsidRDefault="00BC3095">
      <w:pPr>
        <w:pStyle w:val="1"/>
        <w:numPr>
          <w:ilvl w:val="3"/>
          <w:numId w:val="4"/>
        </w:numPr>
        <w:shd w:val="clear" w:color="auto" w:fill="auto"/>
        <w:tabs>
          <w:tab w:val="left" w:pos="1268"/>
        </w:tabs>
        <w:ind w:left="20" w:firstLine="920"/>
        <w:rPr>
          <w:sz w:val="24"/>
          <w:szCs w:val="24"/>
        </w:rPr>
      </w:pPr>
      <w:r w:rsidRPr="0032089A">
        <w:rPr>
          <w:sz w:val="24"/>
          <w:szCs w:val="24"/>
        </w:rPr>
        <w:t>В декларацията се посочват:</w:t>
      </w:r>
    </w:p>
    <w:p w:rsidR="00A64080" w:rsidRPr="0032089A" w:rsidRDefault="00BC3095">
      <w:pPr>
        <w:pStyle w:val="1"/>
        <w:numPr>
          <w:ilvl w:val="4"/>
          <w:numId w:val="4"/>
        </w:numPr>
        <w:shd w:val="clear" w:color="auto" w:fill="auto"/>
        <w:tabs>
          <w:tab w:val="left" w:pos="1183"/>
        </w:tabs>
        <w:ind w:left="20" w:right="40" w:firstLine="920"/>
        <w:rPr>
          <w:sz w:val="24"/>
          <w:szCs w:val="24"/>
        </w:rPr>
      </w:pPr>
      <w:r w:rsidRPr="0032089A">
        <w:rPr>
          <w:sz w:val="24"/>
          <w:szCs w:val="24"/>
        </w:rPr>
        <w:t xml:space="preserve">броят, имената по документ за самоличност, ЕГН или </w:t>
      </w:r>
      <w:r w:rsidRPr="0032089A">
        <w:rPr>
          <w:sz w:val="24"/>
          <w:szCs w:val="24"/>
          <w:lang w:val="en-US"/>
        </w:rPr>
        <w:t>JIH</w:t>
      </w:r>
      <w:r w:rsidR="00C23229">
        <w:rPr>
          <w:sz w:val="24"/>
          <w:szCs w:val="24"/>
          <w:lang w:val="bg-BG"/>
        </w:rPr>
        <w:t>Ч</w:t>
      </w:r>
      <w:r w:rsidRPr="0032089A">
        <w:rPr>
          <w:sz w:val="24"/>
          <w:szCs w:val="24"/>
          <w:lang w:val="en-US"/>
        </w:rPr>
        <w:t xml:space="preserve">, </w:t>
      </w:r>
      <w:r w:rsidRPr="0032089A">
        <w:rPr>
          <w:sz w:val="24"/>
          <w:szCs w:val="24"/>
        </w:rPr>
        <w:t>местоработата и адресната регистрация (постоянен и настоящ адрес) на членовете на семейството;</w:t>
      </w:r>
    </w:p>
    <w:p w:rsidR="00A64080" w:rsidRPr="0032089A" w:rsidRDefault="00BC3095">
      <w:pPr>
        <w:pStyle w:val="1"/>
        <w:numPr>
          <w:ilvl w:val="4"/>
          <w:numId w:val="4"/>
        </w:numPr>
        <w:shd w:val="clear" w:color="auto" w:fill="auto"/>
        <w:tabs>
          <w:tab w:val="left" w:pos="1170"/>
        </w:tabs>
        <w:ind w:left="20" w:firstLine="920"/>
        <w:rPr>
          <w:sz w:val="24"/>
          <w:szCs w:val="24"/>
        </w:rPr>
      </w:pPr>
      <w:r w:rsidRPr="0032089A">
        <w:rPr>
          <w:sz w:val="24"/>
          <w:szCs w:val="24"/>
        </w:rPr>
        <w:t>длъжността, която лицето заема;</w:t>
      </w:r>
    </w:p>
    <w:p w:rsidR="00A64080" w:rsidRPr="0032089A" w:rsidRDefault="00BC3095">
      <w:pPr>
        <w:pStyle w:val="1"/>
        <w:numPr>
          <w:ilvl w:val="4"/>
          <w:numId w:val="4"/>
        </w:numPr>
        <w:shd w:val="clear" w:color="auto" w:fill="auto"/>
        <w:tabs>
          <w:tab w:val="left" w:pos="1178"/>
        </w:tabs>
        <w:ind w:left="20" w:firstLine="920"/>
        <w:rPr>
          <w:sz w:val="24"/>
          <w:szCs w:val="24"/>
        </w:rPr>
      </w:pPr>
      <w:r w:rsidRPr="0032089A">
        <w:rPr>
          <w:sz w:val="24"/>
          <w:szCs w:val="24"/>
        </w:rPr>
        <w:t>продължителността на служебния / трудовия стаж в съответното звено;</w:t>
      </w:r>
    </w:p>
    <w:p w:rsidR="00A64080" w:rsidRPr="0032089A" w:rsidRDefault="00BC3095">
      <w:pPr>
        <w:pStyle w:val="1"/>
        <w:numPr>
          <w:ilvl w:val="4"/>
          <w:numId w:val="4"/>
        </w:numPr>
        <w:shd w:val="clear" w:color="auto" w:fill="auto"/>
        <w:tabs>
          <w:tab w:val="left" w:pos="1181"/>
        </w:tabs>
        <w:ind w:left="20" w:firstLine="920"/>
        <w:rPr>
          <w:sz w:val="24"/>
          <w:szCs w:val="24"/>
        </w:rPr>
      </w:pPr>
      <w:r w:rsidRPr="0032089A">
        <w:rPr>
          <w:sz w:val="24"/>
          <w:szCs w:val="24"/>
        </w:rPr>
        <w:t>имотното състояние по чл. 32;</w:t>
      </w:r>
    </w:p>
    <w:p w:rsidR="00A64080" w:rsidRPr="0032089A" w:rsidRDefault="00BC3095">
      <w:pPr>
        <w:pStyle w:val="1"/>
        <w:numPr>
          <w:ilvl w:val="4"/>
          <w:numId w:val="4"/>
        </w:numPr>
        <w:shd w:val="clear" w:color="auto" w:fill="auto"/>
        <w:tabs>
          <w:tab w:val="left" w:pos="1287"/>
        </w:tabs>
        <w:ind w:left="20" w:right="40" w:firstLine="920"/>
        <w:rPr>
          <w:sz w:val="24"/>
          <w:szCs w:val="24"/>
        </w:rPr>
      </w:pPr>
      <w:r w:rsidRPr="0032089A">
        <w:rPr>
          <w:sz w:val="24"/>
          <w:szCs w:val="24"/>
        </w:rPr>
        <w:lastRenderedPageBreak/>
        <w:t>жилищните условия, при които живее семейството към момента на представяне на заявлението; вписват се данни за вида (жилищни, нежилищни), площта и собствеността на обитаваните помещения, брой съжителстващи лица или семейства.</w:t>
      </w:r>
    </w:p>
    <w:p w:rsidR="00A64080" w:rsidRPr="0032089A" w:rsidRDefault="00BC3095">
      <w:pPr>
        <w:pStyle w:val="1"/>
        <w:numPr>
          <w:ilvl w:val="3"/>
          <w:numId w:val="4"/>
        </w:numPr>
        <w:shd w:val="clear" w:color="auto" w:fill="auto"/>
        <w:tabs>
          <w:tab w:val="left" w:pos="1363"/>
        </w:tabs>
        <w:ind w:left="20" w:right="40" w:firstLine="920"/>
        <w:rPr>
          <w:sz w:val="24"/>
          <w:szCs w:val="24"/>
        </w:rPr>
      </w:pPr>
      <w:r w:rsidRPr="0032089A">
        <w:rPr>
          <w:sz w:val="24"/>
          <w:szCs w:val="24"/>
        </w:rPr>
        <w:t>Към заявлението се прилага и становище от прекия ръководител на кандидатстващия служител.</w:t>
      </w:r>
    </w:p>
    <w:p w:rsidR="00A64080" w:rsidRPr="0032089A" w:rsidRDefault="00BC3095">
      <w:pPr>
        <w:pStyle w:val="1"/>
        <w:numPr>
          <w:ilvl w:val="3"/>
          <w:numId w:val="4"/>
        </w:numPr>
        <w:shd w:val="clear" w:color="auto" w:fill="auto"/>
        <w:tabs>
          <w:tab w:val="left" w:pos="1348"/>
        </w:tabs>
        <w:ind w:left="20" w:right="40" w:firstLine="920"/>
        <w:rPr>
          <w:sz w:val="24"/>
          <w:szCs w:val="24"/>
        </w:rPr>
      </w:pPr>
      <w:r w:rsidRPr="0032089A">
        <w:rPr>
          <w:sz w:val="24"/>
          <w:szCs w:val="24"/>
        </w:rPr>
        <w:t>Гражданите, посочили неверни данни или несъобщили в декларациите съответните обстоятелства, не се настаняват във ведомствено жилище, като в този случай заявителят и неговият съпруг/а нямат право да кандидатстват за настаняване в общинско жилище за срок от три години.</w:t>
      </w:r>
    </w:p>
    <w:p w:rsidR="00A64080" w:rsidRPr="0032089A" w:rsidRDefault="00BC3095">
      <w:pPr>
        <w:pStyle w:val="1"/>
        <w:shd w:val="clear" w:color="auto" w:fill="auto"/>
        <w:ind w:left="20" w:right="40" w:firstLine="920"/>
        <w:rPr>
          <w:sz w:val="24"/>
          <w:szCs w:val="24"/>
        </w:rPr>
      </w:pPr>
      <w:r w:rsidRPr="0032089A">
        <w:rPr>
          <w:b/>
          <w:sz w:val="24"/>
          <w:szCs w:val="24"/>
        </w:rPr>
        <w:t>Чл. 34.</w:t>
      </w:r>
      <w:r w:rsidRPr="0032089A">
        <w:rPr>
          <w:sz w:val="24"/>
          <w:szCs w:val="24"/>
        </w:rPr>
        <w:t xml:space="preserve"> Заявлението за настаняване и декларацията по предходния член се подават до кмета на общината лично от кандидата.</w:t>
      </w:r>
    </w:p>
    <w:p w:rsidR="00A64080" w:rsidRPr="0032089A" w:rsidRDefault="00BC3095">
      <w:pPr>
        <w:pStyle w:val="1"/>
        <w:shd w:val="clear" w:color="auto" w:fill="auto"/>
        <w:ind w:left="20" w:right="40" w:firstLine="920"/>
        <w:rPr>
          <w:sz w:val="24"/>
          <w:szCs w:val="24"/>
        </w:rPr>
      </w:pPr>
      <w:r w:rsidRPr="0032089A">
        <w:rPr>
          <w:b/>
          <w:sz w:val="24"/>
          <w:szCs w:val="24"/>
        </w:rPr>
        <w:t xml:space="preserve">Чл. 35. </w:t>
      </w:r>
      <w:r w:rsidRPr="00B51B52">
        <w:rPr>
          <w:sz w:val="24"/>
          <w:szCs w:val="24"/>
        </w:rPr>
        <w:t>(1)</w:t>
      </w:r>
      <w:r w:rsidRPr="0032089A">
        <w:rPr>
          <w:sz w:val="24"/>
          <w:szCs w:val="24"/>
        </w:rPr>
        <w:t xml:space="preserve"> Постъпилите заявления и декларации за настаняване във ведомствено жилище се разглеждат от комисията по чл. 8, ал. 1 в едномесечен срок.</w:t>
      </w:r>
    </w:p>
    <w:p w:rsidR="00A64080" w:rsidRPr="0032089A" w:rsidRDefault="00BC3095">
      <w:pPr>
        <w:pStyle w:val="1"/>
        <w:numPr>
          <w:ilvl w:val="0"/>
          <w:numId w:val="5"/>
        </w:numPr>
        <w:shd w:val="clear" w:color="auto" w:fill="auto"/>
        <w:tabs>
          <w:tab w:val="left" w:pos="1284"/>
        </w:tabs>
        <w:ind w:left="20" w:right="40" w:firstLine="920"/>
        <w:rPr>
          <w:sz w:val="24"/>
          <w:szCs w:val="24"/>
        </w:rPr>
      </w:pPr>
      <w:r w:rsidRPr="0032089A">
        <w:rPr>
          <w:sz w:val="24"/>
          <w:szCs w:val="24"/>
        </w:rPr>
        <w:t>Комисията одобрява и класира кандидатите, които да бъдат предложени на кмета на общината за настаняване във ведомствено жилище и тези, на които да се откаже.</w:t>
      </w:r>
    </w:p>
    <w:p w:rsidR="00A64080" w:rsidRPr="0032089A" w:rsidRDefault="00B51B52">
      <w:pPr>
        <w:pStyle w:val="1"/>
        <w:numPr>
          <w:ilvl w:val="0"/>
          <w:numId w:val="5"/>
        </w:numPr>
        <w:shd w:val="clear" w:color="auto" w:fill="auto"/>
        <w:tabs>
          <w:tab w:val="left" w:pos="1366"/>
        </w:tabs>
        <w:ind w:left="20" w:right="40" w:firstLine="920"/>
        <w:rPr>
          <w:sz w:val="24"/>
          <w:szCs w:val="24"/>
        </w:rPr>
      </w:pPr>
      <w:r w:rsidRPr="00B51B52">
        <w:rPr>
          <w:sz w:val="24"/>
          <w:szCs w:val="24"/>
          <w:lang w:val="bg-BG"/>
        </w:rPr>
        <w:t>Решенията на комисията се оформят в протокол, който се представя на кмета на общината в 7-дневен срок от заседанието.</w:t>
      </w:r>
    </w:p>
    <w:p w:rsidR="00A64080" w:rsidRPr="0032089A" w:rsidRDefault="00BC3095">
      <w:pPr>
        <w:pStyle w:val="1"/>
        <w:shd w:val="clear" w:color="auto" w:fill="auto"/>
        <w:ind w:left="20" w:right="40" w:firstLine="920"/>
        <w:rPr>
          <w:sz w:val="24"/>
          <w:szCs w:val="24"/>
        </w:rPr>
      </w:pPr>
      <w:r w:rsidRPr="0032089A">
        <w:rPr>
          <w:b/>
          <w:sz w:val="24"/>
          <w:szCs w:val="24"/>
        </w:rPr>
        <w:t>Чл. 36. (1)</w:t>
      </w:r>
      <w:r w:rsidRPr="0032089A">
        <w:rPr>
          <w:sz w:val="24"/>
          <w:szCs w:val="24"/>
        </w:rPr>
        <w:t xml:space="preserve"> Настаняването под наем във ведомствени жилища се извършва със заповед на кмета на общината. Заповедта се издава за срок до 5 (пет) години, но за не повече от срока на служебното или трудово правоотношение.</w:t>
      </w:r>
    </w:p>
    <w:p w:rsidR="00A64080" w:rsidRPr="0032089A" w:rsidRDefault="00BC3095">
      <w:pPr>
        <w:pStyle w:val="1"/>
        <w:numPr>
          <w:ilvl w:val="1"/>
          <w:numId w:val="5"/>
        </w:numPr>
        <w:shd w:val="clear" w:color="auto" w:fill="auto"/>
        <w:tabs>
          <w:tab w:val="left" w:pos="1402"/>
        </w:tabs>
        <w:ind w:left="20" w:right="40" w:firstLine="920"/>
        <w:rPr>
          <w:sz w:val="24"/>
          <w:szCs w:val="24"/>
        </w:rPr>
      </w:pPr>
      <w:r w:rsidRPr="0032089A">
        <w:rPr>
          <w:sz w:val="24"/>
          <w:szCs w:val="24"/>
        </w:rPr>
        <w:t xml:space="preserve">В заповедта за настаняване се посочват: имената по документ за самоличност и ЕГН или </w:t>
      </w:r>
      <w:r w:rsidR="00CF38BA" w:rsidRPr="0032089A">
        <w:rPr>
          <w:sz w:val="24"/>
          <w:szCs w:val="24"/>
          <w:lang w:val="bg-BG"/>
        </w:rPr>
        <w:t>Л</w:t>
      </w:r>
      <w:r w:rsidRPr="0032089A">
        <w:rPr>
          <w:sz w:val="24"/>
          <w:szCs w:val="24"/>
          <w:lang w:val="en-US"/>
        </w:rPr>
        <w:t>H</w:t>
      </w:r>
      <w:r w:rsidR="00CF38BA" w:rsidRPr="0032089A">
        <w:rPr>
          <w:sz w:val="24"/>
          <w:szCs w:val="24"/>
          <w:lang w:val="bg-BG"/>
        </w:rPr>
        <w:t>Ч</w:t>
      </w:r>
      <w:r w:rsidRPr="0032089A">
        <w:rPr>
          <w:sz w:val="24"/>
          <w:szCs w:val="24"/>
          <w:lang w:val="en-US"/>
        </w:rPr>
        <w:t xml:space="preserve"> </w:t>
      </w:r>
      <w:r w:rsidRPr="0032089A">
        <w:rPr>
          <w:sz w:val="24"/>
          <w:szCs w:val="24"/>
        </w:rPr>
        <w:t xml:space="preserve">на настанения служител, броят, имената и ЕГН или </w:t>
      </w:r>
      <w:r w:rsidRPr="0032089A">
        <w:rPr>
          <w:sz w:val="24"/>
          <w:szCs w:val="24"/>
          <w:lang w:val="en-US"/>
        </w:rPr>
        <w:t>JIH</w:t>
      </w:r>
      <w:r w:rsidR="00C23229">
        <w:rPr>
          <w:sz w:val="24"/>
          <w:szCs w:val="24"/>
          <w:lang w:val="bg-BG"/>
        </w:rPr>
        <w:t>Ч</w:t>
      </w:r>
      <w:r w:rsidRPr="0032089A">
        <w:rPr>
          <w:sz w:val="24"/>
          <w:szCs w:val="24"/>
          <w:lang w:val="en-US"/>
        </w:rPr>
        <w:t xml:space="preserve"> </w:t>
      </w:r>
      <w:r w:rsidRPr="0032089A">
        <w:rPr>
          <w:sz w:val="24"/>
          <w:szCs w:val="24"/>
        </w:rPr>
        <w:t>на членовете на семейството, видът и административният адрес на жилището, срокът за настаняване и наемната цена.</w:t>
      </w:r>
    </w:p>
    <w:p w:rsidR="00A64080" w:rsidRPr="0032089A" w:rsidRDefault="00BC3095">
      <w:pPr>
        <w:pStyle w:val="1"/>
        <w:numPr>
          <w:ilvl w:val="1"/>
          <w:numId w:val="5"/>
        </w:numPr>
        <w:shd w:val="clear" w:color="auto" w:fill="auto"/>
        <w:tabs>
          <w:tab w:val="left" w:pos="1291"/>
        </w:tabs>
        <w:ind w:left="20" w:right="40" w:firstLine="920"/>
        <w:rPr>
          <w:sz w:val="24"/>
          <w:szCs w:val="24"/>
        </w:rPr>
      </w:pPr>
      <w:r w:rsidRPr="0032089A">
        <w:rPr>
          <w:sz w:val="24"/>
          <w:szCs w:val="24"/>
        </w:rPr>
        <w:t>Въз основа на настанителната заповед се сключва писмен договор за наем между кмета на общината и настаненото лице, в който се определя: редът за предаване и приемане на имота, правата и задълженията на страните, наемната цена, срокът, отговорността при неизпълнение, поддържането (текущи и основни ремонти) и други условия по наемното правоотношение.</w:t>
      </w:r>
    </w:p>
    <w:p w:rsidR="00A64080" w:rsidRPr="0032089A" w:rsidRDefault="0014224B">
      <w:pPr>
        <w:pStyle w:val="1"/>
        <w:numPr>
          <w:ilvl w:val="1"/>
          <w:numId w:val="5"/>
        </w:numPr>
        <w:shd w:val="clear" w:color="auto" w:fill="auto"/>
        <w:tabs>
          <w:tab w:val="left" w:pos="1325"/>
        </w:tabs>
        <w:ind w:right="40" w:firstLine="1020"/>
        <w:rPr>
          <w:sz w:val="24"/>
          <w:szCs w:val="24"/>
        </w:rPr>
      </w:pPr>
      <w:r>
        <w:rPr>
          <w:sz w:val="24"/>
          <w:szCs w:val="24"/>
          <w:lang w:val="bg-BG"/>
        </w:rPr>
        <w:t xml:space="preserve"> </w:t>
      </w:r>
      <w:r w:rsidR="00BC3095" w:rsidRPr="0032089A">
        <w:rPr>
          <w:sz w:val="24"/>
          <w:szCs w:val="24"/>
        </w:rPr>
        <w:t xml:space="preserve">При настъпване промяна в данните по чл. 32 и чл. 33, наемателите са длъжни в едномесечен срок да уведомят писмено </w:t>
      </w:r>
      <w:r w:rsidR="00CF38BA" w:rsidRPr="0032089A">
        <w:rPr>
          <w:sz w:val="24"/>
          <w:szCs w:val="24"/>
        </w:rPr>
        <w:t>Община</w:t>
      </w:r>
      <w:r w:rsidR="00BC3095" w:rsidRPr="0032089A">
        <w:rPr>
          <w:sz w:val="24"/>
          <w:szCs w:val="24"/>
        </w:rPr>
        <w:t xml:space="preserve"> </w:t>
      </w:r>
      <w:r w:rsidR="006C4A05" w:rsidRPr="0032089A">
        <w:rPr>
          <w:sz w:val="24"/>
          <w:szCs w:val="24"/>
        </w:rPr>
        <w:t>Раднево</w:t>
      </w:r>
      <w:r w:rsidR="00BC3095" w:rsidRPr="0032089A">
        <w:rPr>
          <w:sz w:val="24"/>
          <w:szCs w:val="24"/>
        </w:rPr>
        <w:t xml:space="preserve"> като подадат нова декларация и представят документи за променените обстоятелства.</w:t>
      </w:r>
    </w:p>
    <w:p w:rsidR="00A64080" w:rsidRPr="0032089A" w:rsidRDefault="0014224B">
      <w:pPr>
        <w:pStyle w:val="1"/>
        <w:numPr>
          <w:ilvl w:val="1"/>
          <w:numId w:val="5"/>
        </w:numPr>
        <w:shd w:val="clear" w:color="auto" w:fill="auto"/>
        <w:tabs>
          <w:tab w:val="left" w:pos="1289"/>
        </w:tabs>
        <w:spacing w:after="283"/>
        <w:ind w:right="40" w:firstLine="1020"/>
        <w:rPr>
          <w:sz w:val="24"/>
          <w:szCs w:val="24"/>
        </w:rPr>
      </w:pPr>
      <w:r>
        <w:rPr>
          <w:sz w:val="24"/>
          <w:szCs w:val="24"/>
          <w:lang w:val="bg-BG"/>
        </w:rPr>
        <w:t xml:space="preserve"> </w:t>
      </w:r>
      <w:r w:rsidR="00BC3095" w:rsidRPr="0032089A">
        <w:rPr>
          <w:sz w:val="24"/>
          <w:szCs w:val="24"/>
        </w:rPr>
        <w:t>При неизпълнение на задължението по предходната алинея, наемателят и неговият съпруг/а нямат право да кандидатстват за настаняване в общинско жилище за срок пет години.</w:t>
      </w:r>
    </w:p>
    <w:p w:rsidR="00A64080" w:rsidRPr="0032089A" w:rsidRDefault="00BC3095">
      <w:pPr>
        <w:pStyle w:val="11"/>
        <w:keepNext/>
        <w:keepLines/>
        <w:shd w:val="clear" w:color="auto" w:fill="auto"/>
        <w:spacing w:before="0" w:after="9" w:line="220" w:lineRule="exact"/>
        <w:ind w:left="20"/>
        <w:jc w:val="center"/>
        <w:rPr>
          <w:sz w:val="24"/>
          <w:szCs w:val="24"/>
        </w:rPr>
      </w:pPr>
      <w:bookmarkStart w:id="13" w:name="bookmark13"/>
      <w:r w:rsidRPr="0032089A">
        <w:rPr>
          <w:sz w:val="24"/>
          <w:szCs w:val="24"/>
        </w:rPr>
        <w:t>Глава шеста</w:t>
      </w:r>
      <w:bookmarkEnd w:id="13"/>
    </w:p>
    <w:p w:rsidR="00A64080" w:rsidRPr="0032089A" w:rsidRDefault="00BC3095">
      <w:pPr>
        <w:pStyle w:val="11"/>
        <w:keepNext/>
        <w:keepLines/>
        <w:shd w:val="clear" w:color="auto" w:fill="auto"/>
        <w:spacing w:before="0" w:after="255" w:line="220" w:lineRule="exact"/>
        <w:ind w:left="20"/>
        <w:jc w:val="center"/>
        <w:rPr>
          <w:sz w:val="24"/>
          <w:szCs w:val="24"/>
        </w:rPr>
      </w:pPr>
      <w:bookmarkStart w:id="14" w:name="bookmark14"/>
      <w:r w:rsidRPr="0032089A">
        <w:rPr>
          <w:sz w:val="24"/>
          <w:szCs w:val="24"/>
        </w:rPr>
        <w:t>ПРЕКРАТЯВАНЕ НА НАЕМНИТЕ ПРАВООТНОШЕНИЯ</w:t>
      </w:r>
      <w:bookmarkEnd w:id="14"/>
    </w:p>
    <w:p w:rsidR="00A64080" w:rsidRPr="0032089A" w:rsidRDefault="00BC3095">
      <w:pPr>
        <w:pStyle w:val="1"/>
        <w:shd w:val="clear" w:color="auto" w:fill="auto"/>
        <w:ind w:left="440"/>
        <w:jc w:val="left"/>
        <w:rPr>
          <w:sz w:val="24"/>
          <w:szCs w:val="24"/>
        </w:rPr>
      </w:pPr>
      <w:r w:rsidRPr="0032089A">
        <w:rPr>
          <w:rStyle w:val="af1"/>
          <w:sz w:val="24"/>
          <w:szCs w:val="24"/>
        </w:rPr>
        <w:t>Чл. 37. (1)</w:t>
      </w:r>
      <w:r w:rsidRPr="0032089A">
        <w:rPr>
          <w:sz w:val="24"/>
          <w:szCs w:val="24"/>
        </w:rPr>
        <w:t xml:space="preserve"> Наемните правоотношения се прекратяват поради:</w:t>
      </w:r>
    </w:p>
    <w:p w:rsidR="00A64080" w:rsidRPr="0032089A" w:rsidRDefault="00BC3095">
      <w:pPr>
        <w:pStyle w:val="1"/>
        <w:numPr>
          <w:ilvl w:val="2"/>
          <w:numId w:val="5"/>
        </w:numPr>
        <w:shd w:val="clear" w:color="auto" w:fill="auto"/>
        <w:tabs>
          <w:tab w:val="left" w:pos="954"/>
        </w:tabs>
        <w:ind w:right="40" w:firstLine="720"/>
        <w:rPr>
          <w:sz w:val="24"/>
          <w:szCs w:val="24"/>
        </w:rPr>
      </w:pPr>
      <w:r w:rsidRPr="0032089A">
        <w:rPr>
          <w:sz w:val="24"/>
          <w:szCs w:val="24"/>
        </w:rPr>
        <w:t>неплащане на наемната цена или на консумативните разноски за повече от три месеца;</w:t>
      </w:r>
    </w:p>
    <w:p w:rsidR="00A64080" w:rsidRPr="0032089A" w:rsidRDefault="00BC3095">
      <w:pPr>
        <w:pStyle w:val="1"/>
        <w:numPr>
          <w:ilvl w:val="2"/>
          <w:numId w:val="5"/>
        </w:numPr>
        <w:shd w:val="clear" w:color="auto" w:fill="auto"/>
        <w:tabs>
          <w:tab w:val="left" w:pos="994"/>
        </w:tabs>
        <w:ind w:right="40" w:firstLine="720"/>
        <w:rPr>
          <w:sz w:val="24"/>
          <w:szCs w:val="24"/>
        </w:rPr>
      </w:pPr>
      <w:r w:rsidRPr="0032089A">
        <w:rPr>
          <w:sz w:val="24"/>
          <w:szCs w:val="24"/>
        </w:rPr>
        <w:t>извършване на ново строителство, надстрояване или пристрояване, основен ремонт или реконструкция, когато се засягат обитавани помещения;</w:t>
      </w:r>
    </w:p>
    <w:p w:rsidR="00A64080" w:rsidRPr="0032089A" w:rsidRDefault="00BC3095">
      <w:pPr>
        <w:pStyle w:val="1"/>
        <w:numPr>
          <w:ilvl w:val="2"/>
          <w:numId w:val="5"/>
        </w:numPr>
        <w:shd w:val="clear" w:color="auto" w:fill="auto"/>
        <w:tabs>
          <w:tab w:val="left" w:pos="958"/>
        </w:tabs>
        <w:ind w:firstLine="720"/>
        <w:rPr>
          <w:sz w:val="24"/>
          <w:szCs w:val="24"/>
        </w:rPr>
      </w:pPr>
      <w:r w:rsidRPr="0032089A">
        <w:rPr>
          <w:sz w:val="24"/>
          <w:szCs w:val="24"/>
        </w:rPr>
        <w:t>нарушаване на добрите нрави;</w:t>
      </w:r>
    </w:p>
    <w:p w:rsidR="00A64080" w:rsidRPr="0032089A" w:rsidRDefault="00BC3095">
      <w:pPr>
        <w:pStyle w:val="1"/>
        <w:numPr>
          <w:ilvl w:val="2"/>
          <w:numId w:val="5"/>
        </w:numPr>
        <w:shd w:val="clear" w:color="auto" w:fill="auto"/>
        <w:tabs>
          <w:tab w:val="left" w:pos="968"/>
        </w:tabs>
        <w:ind w:firstLine="720"/>
        <w:rPr>
          <w:sz w:val="24"/>
          <w:szCs w:val="24"/>
        </w:rPr>
      </w:pPr>
      <w:r w:rsidRPr="0032089A">
        <w:rPr>
          <w:sz w:val="24"/>
          <w:szCs w:val="24"/>
        </w:rPr>
        <w:t>неполагане грижата на добър стопанин при ползване на жилището;</w:t>
      </w:r>
    </w:p>
    <w:p w:rsidR="00A64080" w:rsidRPr="0032089A" w:rsidRDefault="00BC3095">
      <w:pPr>
        <w:pStyle w:val="1"/>
        <w:numPr>
          <w:ilvl w:val="2"/>
          <w:numId w:val="5"/>
        </w:numPr>
        <w:shd w:val="clear" w:color="auto" w:fill="auto"/>
        <w:tabs>
          <w:tab w:val="left" w:pos="983"/>
        </w:tabs>
        <w:ind w:right="40" w:firstLine="720"/>
        <w:rPr>
          <w:sz w:val="24"/>
          <w:szCs w:val="24"/>
        </w:rPr>
      </w:pPr>
      <w:r w:rsidRPr="0032089A">
        <w:rPr>
          <w:sz w:val="24"/>
          <w:szCs w:val="24"/>
        </w:rPr>
        <w:t>прекратяване на трудовите или служебните правоотношения на настанените във ведомствено жилище лица:</w:t>
      </w:r>
    </w:p>
    <w:p w:rsidR="00A64080" w:rsidRPr="0032089A" w:rsidRDefault="00BC3095">
      <w:pPr>
        <w:pStyle w:val="1"/>
        <w:numPr>
          <w:ilvl w:val="2"/>
          <w:numId w:val="5"/>
        </w:numPr>
        <w:shd w:val="clear" w:color="auto" w:fill="auto"/>
        <w:tabs>
          <w:tab w:val="left" w:pos="961"/>
        </w:tabs>
        <w:ind w:firstLine="720"/>
        <w:rPr>
          <w:sz w:val="24"/>
          <w:szCs w:val="24"/>
        </w:rPr>
      </w:pPr>
      <w:r w:rsidRPr="0032089A">
        <w:rPr>
          <w:sz w:val="24"/>
          <w:szCs w:val="24"/>
        </w:rPr>
        <w:t>изтичане на срока за настаняване;</w:t>
      </w:r>
    </w:p>
    <w:p w:rsidR="00A64080" w:rsidRPr="0032089A" w:rsidRDefault="00BC3095">
      <w:pPr>
        <w:pStyle w:val="1"/>
        <w:numPr>
          <w:ilvl w:val="2"/>
          <w:numId w:val="5"/>
        </w:numPr>
        <w:shd w:val="clear" w:color="auto" w:fill="auto"/>
        <w:tabs>
          <w:tab w:val="left" w:pos="1015"/>
        </w:tabs>
        <w:ind w:right="40" w:firstLine="720"/>
        <w:rPr>
          <w:sz w:val="24"/>
          <w:szCs w:val="24"/>
        </w:rPr>
      </w:pPr>
      <w:r w:rsidRPr="0032089A">
        <w:rPr>
          <w:sz w:val="24"/>
          <w:szCs w:val="24"/>
        </w:rPr>
        <w:t>отпадане на условията за настаняване на наемателя в общинско жилище, определени в чл. 4,ал. 1;</w:t>
      </w:r>
    </w:p>
    <w:p w:rsidR="00A64080" w:rsidRPr="0032089A" w:rsidRDefault="00BC3095">
      <w:pPr>
        <w:pStyle w:val="1"/>
        <w:numPr>
          <w:ilvl w:val="2"/>
          <w:numId w:val="5"/>
        </w:numPr>
        <w:shd w:val="clear" w:color="auto" w:fill="auto"/>
        <w:tabs>
          <w:tab w:val="left" w:pos="1012"/>
        </w:tabs>
        <w:ind w:right="40" w:firstLine="720"/>
        <w:rPr>
          <w:sz w:val="24"/>
          <w:szCs w:val="24"/>
        </w:rPr>
      </w:pPr>
      <w:r w:rsidRPr="0032089A">
        <w:rPr>
          <w:sz w:val="24"/>
          <w:szCs w:val="24"/>
        </w:rPr>
        <w:t>неизпълнение на задължението за уведомяване при промяна в данните и условията за настаняване, посочено в чл. 18, ал. 7, чл. 29, ал. 4 и 36, ал. 4;</w:t>
      </w:r>
    </w:p>
    <w:p w:rsidR="00A64080" w:rsidRPr="0032089A" w:rsidRDefault="00BC3095">
      <w:pPr>
        <w:pStyle w:val="1"/>
        <w:numPr>
          <w:ilvl w:val="2"/>
          <w:numId w:val="5"/>
        </w:numPr>
        <w:shd w:val="clear" w:color="auto" w:fill="auto"/>
        <w:tabs>
          <w:tab w:val="left" w:pos="950"/>
        </w:tabs>
        <w:ind w:right="40" w:firstLine="720"/>
        <w:rPr>
          <w:sz w:val="24"/>
          <w:szCs w:val="24"/>
        </w:rPr>
      </w:pPr>
      <w:r w:rsidRPr="0032089A">
        <w:rPr>
          <w:sz w:val="24"/>
          <w:szCs w:val="24"/>
        </w:rPr>
        <w:t>незаемане на определеното за ползване жилище при условията и в срока по чл. 20, ал.5 ;</w:t>
      </w:r>
    </w:p>
    <w:p w:rsidR="00A64080" w:rsidRPr="0032089A" w:rsidRDefault="00BC3095">
      <w:pPr>
        <w:pStyle w:val="1"/>
        <w:numPr>
          <w:ilvl w:val="2"/>
          <w:numId w:val="5"/>
        </w:numPr>
        <w:shd w:val="clear" w:color="auto" w:fill="auto"/>
        <w:tabs>
          <w:tab w:val="left" w:pos="1055"/>
        </w:tabs>
        <w:ind w:firstLine="720"/>
        <w:rPr>
          <w:sz w:val="24"/>
          <w:szCs w:val="24"/>
        </w:rPr>
      </w:pPr>
      <w:r w:rsidRPr="0032089A">
        <w:rPr>
          <w:sz w:val="24"/>
          <w:szCs w:val="24"/>
        </w:rPr>
        <w:t>използване на жилището не по предназначение;</w:t>
      </w:r>
    </w:p>
    <w:p w:rsidR="00A64080" w:rsidRPr="0032089A" w:rsidRDefault="00BC3095">
      <w:pPr>
        <w:pStyle w:val="1"/>
        <w:numPr>
          <w:ilvl w:val="2"/>
          <w:numId w:val="5"/>
        </w:numPr>
        <w:shd w:val="clear" w:color="auto" w:fill="auto"/>
        <w:tabs>
          <w:tab w:val="left" w:pos="1058"/>
        </w:tabs>
        <w:ind w:firstLine="720"/>
        <w:rPr>
          <w:sz w:val="24"/>
          <w:szCs w:val="24"/>
        </w:rPr>
      </w:pPr>
      <w:r w:rsidRPr="0032089A">
        <w:rPr>
          <w:sz w:val="24"/>
          <w:szCs w:val="24"/>
        </w:rPr>
        <w:t>пренаемане на жилището или на части от него;</w:t>
      </w:r>
    </w:p>
    <w:p w:rsidR="00A64080" w:rsidRPr="00B51B52" w:rsidRDefault="00BC3095">
      <w:pPr>
        <w:pStyle w:val="1"/>
        <w:numPr>
          <w:ilvl w:val="2"/>
          <w:numId w:val="5"/>
        </w:numPr>
        <w:shd w:val="clear" w:color="auto" w:fill="auto"/>
        <w:tabs>
          <w:tab w:val="left" w:pos="1069"/>
        </w:tabs>
        <w:ind w:right="40" w:firstLine="720"/>
        <w:rPr>
          <w:sz w:val="24"/>
          <w:szCs w:val="24"/>
        </w:rPr>
      </w:pPr>
      <w:r w:rsidRPr="0032089A">
        <w:rPr>
          <w:sz w:val="24"/>
          <w:szCs w:val="24"/>
        </w:rPr>
        <w:t>не ползване или не предоставяне на достъп до общинското жилище за период по дълъг от шест месеца;</w:t>
      </w:r>
    </w:p>
    <w:p w:rsidR="00B51B52" w:rsidRPr="0032089A" w:rsidRDefault="00B51B52">
      <w:pPr>
        <w:pStyle w:val="1"/>
        <w:numPr>
          <w:ilvl w:val="2"/>
          <w:numId w:val="5"/>
        </w:numPr>
        <w:shd w:val="clear" w:color="auto" w:fill="auto"/>
        <w:tabs>
          <w:tab w:val="left" w:pos="1069"/>
        </w:tabs>
        <w:ind w:right="40" w:firstLine="720"/>
        <w:rPr>
          <w:sz w:val="24"/>
          <w:szCs w:val="24"/>
        </w:rPr>
      </w:pPr>
      <w:r>
        <w:rPr>
          <w:sz w:val="24"/>
          <w:szCs w:val="24"/>
          <w:lang w:val="bg-BG"/>
        </w:rPr>
        <w:t>н</w:t>
      </w:r>
      <w:r w:rsidRPr="00B51B52">
        <w:rPr>
          <w:sz w:val="24"/>
          <w:szCs w:val="24"/>
          <w:lang w:val="bg-BG"/>
        </w:rPr>
        <w:t>епредставяне на декларация по чл.9, ал.1</w:t>
      </w:r>
    </w:p>
    <w:p w:rsidR="00A64080" w:rsidRPr="0032089A" w:rsidRDefault="00BC3095">
      <w:pPr>
        <w:pStyle w:val="1"/>
        <w:shd w:val="clear" w:color="auto" w:fill="auto"/>
        <w:ind w:right="40" w:firstLine="720"/>
        <w:rPr>
          <w:sz w:val="24"/>
          <w:szCs w:val="24"/>
        </w:rPr>
      </w:pPr>
      <w:r w:rsidRPr="0032089A">
        <w:rPr>
          <w:sz w:val="24"/>
          <w:szCs w:val="24"/>
        </w:rPr>
        <w:lastRenderedPageBreak/>
        <w:t xml:space="preserve">(2) Наемното правоотношение се прекратява със заповед на кмета на </w:t>
      </w:r>
      <w:r w:rsidR="00CF38BA" w:rsidRPr="0032089A">
        <w:rPr>
          <w:sz w:val="24"/>
          <w:szCs w:val="24"/>
        </w:rPr>
        <w:t>Община</w:t>
      </w:r>
      <w:r w:rsidRPr="0032089A">
        <w:rPr>
          <w:sz w:val="24"/>
          <w:szCs w:val="24"/>
        </w:rPr>
        <w:t xml:space="preserve"> </w:t>
      </w:r>
      <w:r w:rsidR="006C4A05" w:rsidRPr="0032089A">
        <w:rPr>
          <w:sz w:val="24"/>
          <w:szCs w:val="24"/>
        </w:rPr>
        <w:t>Раднево</w:t>
      </w:r>
      <w:r w:rsidRPr="0032089A">
        <w:rPr>
          <w:sz w:val="24"/>
          <w:szCs w:val="24"/>
        </w:rPr>
        <w:t>. В заповедта се посочват основанието за прекратяване на наемното правоотношение и срокът за опразване на жилището, който не може да бъде по-дълъг от един месец.</w:t>
      </w:r>
    </w:p>
    <w:p w:rsidR="00A64080" w:rsidRPr="0032089A" w:rsidRDefault="00BC3095">
      <w:pPr>
        <w:pStyle w:val="1"/>
        <w:numPr>
          <w:ilvl w:val="3"/>
          <w:numId w:val="5"/>
        </w:numPr>
        <w:shd w:val="clear" w:color="auto" w:fill="auto"/>
        <w:tabs>
          <w:tab w:val="left" w:pos="950"/>
        </w:tabs>
        <w:ind w:right="40" w:firstLine="720"/>
        <w:rPr>
          <w:sz w:val="24"/>
          <w:szCs w:val="24"/>
        </w:rPr>
      </w:pPr>
      <w:r w:rsidRPr="0032089A">
        <w:rPr>
          <w:sz w:val="24"/>
          <w:szCs w:val="24"/>
        </w:rPr>
        <w:t>Заповедта по ал. 2 може да се обжалва пред административния съд по реда на Административнопроцесуалния кодекс. Жалбата не спира изпълнението на заповедта, освен ако съдът разпореди друго. Решението на административния съд е окончателно.</w:t>
      </w:r>
    </w:p>
    <w:p w:rsidR="00A64080" w:rsidRPr="00B51B52" w:rsidRDefault="00BC3095" w:rsidP="00B51B52">
      <w:pPr>
        <w:pStyle w:val="1"/>
        <w:numPr>
          <w:ilvl w:val="3"/>
          <w:numId w:val="5"/>
        </w:numPr>
        <w:shd w:val="clear" w:color="auto" w:fill="auto"/>
        <w:tabs>
          <w:tab w:val="left" w:pos="936"/>
        </w:tabs>
        <w:ind w:right="40" w:firstLine="720"/>
        <w:rPr>
          <w:sz w:val="24"/>
          <w:szCs w:val="24"/>
        </w:rPr>
      </w:pPr>
      <w:r w:rsidRPr="0032089A">
        <w:rPr>
          <w:sz w:val="24"/>
          <w:szCs w:val="24"/>
        </w:rPr>
        <w:t>При прекратяване на наемното правоотношение по ал. 1, т. 2 към заповедта за прекратяване се прилага настанителна заповед за друго общинско жилище, ако наемателят отговаря на условията за настаняване.</w:t>
      </w:r>
    </w:p>
    <w:p w:rsidR="00B51B52" w:rsidRDefault="00B51B52" w:rsidP="00B51B52">
      <w:pPr>
        <w:pStyle w:val="1"/>
        <w:tabs>
          <w:tab w:val="left" w:pos="936"/>
        </w:tabs>
        <w:ind w:right="40"/>
        <w:rPr>
          <w:sz w:val="24"/>
          <w:szCs w:val="24"/>
          <w:lang w:val="bg-BG"/>
        </w:rPr>
      </w:pPr>
    </w:p>
    <w:p w:rsidR="00B51B52" w:rsidRPr="00B51B52" w:rsidRDefault="00B51B52" w:rsidP="00B51B52">
      <w:pPr>
        <w:pStyle w:val="1"/>
        <w:tabs>
          <w:tab w:val="left" w:pos="936"/>
        </w:tabs>
        <w:ind w:right="40"/>
        <w:jc w:val="center"/>
        <w:rPr>
          <w:b/>
          <w:sz w:val="24"/>
          <w:szCs w:val="24"/>
          <w:lang w:val="bg-BG"/>
        </w:rPr>
      </w:pPr>
      <w:r w:rsidRPr="00B51B52">
        <w:rPr>
          <w:b/>
          <w:sz w:val="24"/>
          <w:szCs w:val="24"/>
        </w:rPr>
        <w:t xml:space="preserve">Глава </w:t>
      </w:r>
      <w:r>
        <w:rPr>
          <w:b/>
          <w:sz w:val="24"/>
          <w:szCs w:val="24"/>
          <w:lang w:val="bg-BG"/>
        </w:rPr>
        <w:t>седма</w:t>
      </w:r>
    </w:p>
    <w:p w:rsidR="00B51B52" w:rsidRDefault="00B51B52" w:rsidP="00B51B52">
      <w:pPr>
        <w:pStyle w:val="1"/>
        <w:tabs>
          <w:tab w:val="left" w:pos="936"/>
        </w:tabs>
        <w:ind w:right="40"/>
        <w:jc w:val="center"/>
        <w:rPr>
          <w:b/>
          <w:sz w:val="24"/>
          <w:szCs w:val="24"/>
          <w:lang w:val="bg-BG"/>
        </w:rPr>
      </w:pPr>
      <w:r w:rsidRPr="00B51B52">
        <w:rPr>
          <w:b/>
          <w:sz w:val="24"/>
          <w:szCs w:val="24"/>
        </w:rPr>
        <w:t>НАЕМНИ ЦЕНИ</w:t>
      </w:r>
    </w:p>
    <w:p w:rsidR="00B51B52" w:rsidRPr="00B51B52" w:rsidRDefault="00B51B52" w:rsidP="00B51B52">
      <w:pPr>
        <w:pStyle w:val="1"/>
        <w:tabs>
          <w:tab w:val="left" w:pos="936"/>
        </w:tabs>
        <w:ind w:right="40"/>
        <w:jc w:val="center"/>
        <w:rPr>
          <w:b/>
          <w:sz w:val="24"/>
          <w:szCs w:val="24"/>
          <w:lang w:val="bg-BG"/>
        </w:rPr>
      </w:pPr>
    </w:p>
    <w:p w:rsidR="00B51B52" w:rsidRPr="00B51B52" w:rsidRDefault="00B51B52" w:rsidP="00B51B52">
      <w:pPr>
        <w:pStyle w:val="1"/>
        <w:tabs>
          <w:tab w:val="left" w:pos="936"/>
        </w:tabs>
        <w:ind w:right="40"/>
        <w:rPr>
          <w:sz w:val="24"/>
          <w:szCs w:val="24"/>
        </w:rPr>
      </w:pPr>
      <w:r>
        <w:rPr>
          <w:b/>
          <w:sz w:val="24"/>
          <w:szCs w:val="24"/>
          <w:lang w:val="bg-BG"/>
        </w:rPr>
        <w:tab/>
      </w:r>
      <w:r w:rsidRPr="00B51B52">
        <w:rPr>
          <w:b/>
          <w:sz w:val="24"/>
          <w:szCs w:val="24"/>
        </w:rPr>
        <w:t>Чл.3</w:t>
      </w:r>
      <w:r>
        <w:rPr>
          <w:b/>
          <w:sz w:val="24"/>
          <w:szCs w:val="24"/>
          <w:lang w:val="bg-BG"/>
        </w:rPr>
        <w:t>8</w:t>
      </w:r>
      <w:r w:rsidRPr="00B51B52">
        <w:rPr>
          <w:b/>
          <w:sz w:val="24"/>
          <w:szCs w:val="24"/>
        </w:rPr>
        <w:t>.</w:t>
      </w:r>
      <w:r w:rsidRPr="00B51B52">
        <w:rPr>
          <w:sz w:val="24"/>
          <w:szCs w:val="24"/>
        </w:rPr>
        <w:t xml:space="preserve"> (1) Наемната цена за общинските жилища се определя за 1 кв.м. полезна площ, съобразно категорията на населеното място, зоната, в която жилището попада, конструкцията на сградата, разположението на жилището във височина, преобладаващото изложение и благоустройственото му съоръжение, както и качествата на околната среда.</w:t>
      </w:r>
    </w:p>
    <w:p w:rsidR="00B51B52" w:rsidRPr="00B51B52" w:rsidRDefault="00B51B52" w:rsidP="00B51B52">
      <w:pPr>
        <w:pStyle w:val="1"/>
        <w:tabs>
          <w:tab w:val="left" w:pos="936"/>
        </w:tabs>
        <w:ind w:right="40"/>
        <w:rPr>
          <w:sz w:val="24"/>
          <w:szCs w:val="24"/>
        </w:rPr>
      </w:pPr>
      <w:r>
        <w:rPr>
          <w:sz w:val="24"/>
          <w:szCs w:val="24"/>
          <w:lang w:val="bg-BG"/>
        </w:rPr>
        <w:tab/>
      </w:r>
      <w:r w:rsidRPr="00B51B52">
        <w:rPr>
          <w:sz w:val="24"/>
          <w:szCs w:val="24"/>
        </w:rPr>
        <w:t>(2) Основната наемна цена за 1 кв.м. полезна площ е 0,60 лева и се отнася за жилище със следните показатели:</w:t>
      </w:r>
    </w:p>
    <w:p w:rsidR="00B51B52" w:rsidRPr="00B51B52" w:rsidRDefault="00B51B52" w:rsidP="00B51B52">
      <w:pPr>
        <w:pStyle w:val="1"/>
        <w:tabs>
          <w:tab w:val="left" w:pos="936"/>
        </w:tabs>
        <w:ind w:right="40"/>
        <w:rPr>
          <w:sz w:val="24"/>
          <w:szCs w:val="24"/>
        </w:rPr>
      </w:pPr>
      <w:r>
        <w:rPr>
          <w:sz w:val="24"/>
          <w:szCs w:val="24"/>
          <w:lang w:val="bg-BG"/>
        </w:rPr>
        <w:tab/>
      </w:r>
      <w:r w:rsidRPr="00B51B52">
        <w:rPr>
          <w:sz w:val="24"/>
          <w:szCs w:val="24"/>
        </w:rPr>
        <w:t>1.</w:t>
      </w:r>
      <w:r w:rsidRPr="00B51B52">
        <w:rPr>
          <w:sz w:val="24"/>
          <w:szCs w:val="24"/>
        </w:rPr>
        <w:tab/>
        <w:t>местонахождение на жилището, според категорията на населеното място и зоната в която попада.</w:t>
      </w:r>
    </w:p>
    <w:p w:rsidR="00B51B52" w:rsidRPr="00B51B52" w:rsidRDefault="00B51B52" w:rsidP="00B51B52">
      <w:pPr>
        <w:pStyle w:val="1"/>
        <w:tabs>
          <w:tab w:val="left" w:pos="936"/>
        </w:tabs>
        <w:ind w:right="40"/>
        <w:rPr>
          <w:sz w:val="24"/>
          <w:szCs w:val="24"/>
        </w:rPr>
      </w:pPr>
      <w:r>
        <w:rPr>
          <w:sz w:val="24"/>
          <w:szCs w:val="24"/>
          <w:lang w:val="bg-BG"/>
        </w:rPr>
        <w:tab/>
      </w:r>
      <w:r w:rsidRPr="00B51B52">
        <w:rPr>
          <w:sz w:val="24"/>
          <w:szCs w:val="24"/>
        </w:rPr>
        <w:t>2.</w:t>
      </w:r>
      <w:r w:rsidRPr="00B51B52">
        <w:rPr>
          <w:sz w:val="24"/>
          <w:szCs w:val="24"/>
        </w:rPr>
        <w:tab/>
        <w:t>конструкция на сградата – паянтови и полумасивни сгради; масивни сгради;  сгради с монолитни или сглобяеми скелетни рамкови стоманобетонови конструкции: ППП, СБК, изградени по системите „пълзящ кофраж” и едроплощен кофраж.</w:t>
      </w:r>
    </w:p>
    <w:p w:rsidR="00B51B52" w:rsidRPr="00B51B52" w:rsidRDefault="00B51B52" w:rsidP="00B51B52">
      <w:pPr>
        <w:pStyle w:val="1"/>
        <w:tabs>
          <w:tab w:val="left" w:pos="936"/>
        </w:tabs>
        <w:ind w:right="40"/>
        <w:rPr>
          <w:sz w:val="24"/>
          <w:szCs w:val="24"/>
        </w:rPr>
      </w:pPr>
      <w:r>
        <w:rPr>
          <w:sz w:val="24"/>
          <w:szCs w:val="24"/>
          <w:lang w:val="bg-BG"/>
        </w:rPr>
        <w:tab/>
      </w:r>
      <w:r w:rsidRPr="00B51B52">
        <w:rPr>
          <w:sz w:val="24"/>
          <w:szCs w:val="24"/>
        </w:rPr>
        <w:t>3.</w:t>
      </w:r>
      <w:r w:rsidRPr="00B51B52">
        <w:rPr>
          <w:sz w:val="24"/>
          <w:szCs w:val="24"/>
        </w:rPr>
        <w:tab/>
        <w:t>разположение на жилището във височина – едноетажни сгради; при двуетажни сгради; при сгради от 3 до 5 етажа; при сгради от 3 до 5 етажа; при сгради от 6 до 9 етажа; при височина на пода под 30 см спрямо средното ниво на терена се намаля по 1% на всеки пълни 10 см.; при конструктивна височина за жилище над 2,70 м – с 0,5% на всеки 5 см не повече от 5%.</w:t>
      </w:r>
    </w:p>
    <w:p w:rsidR="00B51B52" w:rsidRPr="00B51B52" w:rsidRDefault="00B51B52" w:rsidP="00B51B52">
      <w:pPr>
        <w:pStyle w:val="1"/>
        <w:tabs>
          <w:tab w:val="left" w:pos="936"/>
        </w:tabs>
        <w:ind w:right="40"/>
        <w:rPr>
          <w:sz w:val="24"/>
          <w:szCs w:val="24"/>
        </w:rPr>
      </w:pPr>
      <w:r>
        <w:rPr>
          <w:sz w:val="24"/>
          <w:szCs w:val="24"/>
          <w:lang w:val="bg-BG"/>
        </w:rPr>
        <w:tab/>
      </w:r>
      <w:r w:rsidRPr="00B51B52">
        <w:rPr>
          <w:sz w:val="24"/>
          <w:szCs w:val="24"/>
        </w:rPr>
        <w:t>4.</w:t>
      </w:r>
      <w:r w:rsidRPr="00B51B52">
        <w:rPr>
          <w:sz w:val="24"/>
          <w:szCs w:val="24"/>
        </w:rPr>
        <w:tab/>
        <w:t>преобладаващо изложение на жилищните (без сервизните) помещения - юг, югоизток; запад, североизток; север, северозапад; изток;</w:t>
      </w:r>
    </w:p>
    <w:p w:rsidR="00B51B52" w:rsidRPr="00B51B52" w:rsidRDefault="00B51B52" w:rsidP="00B51B52">
      <w:pPr>
        <w:pStyle w:val="1"/>
        <w:tabs>
          <w:tab w:val="left" w:pos="936"/>
        </w:tabs>
        <w:ind w:right="40"/>
        <w:rPr>
          <w:sz w:val="24"/>
          <w:szCs w:val="24"/>
        </w:rPr>
      </w:pPr>
      <w:r>
        <w:rPr>
          <w:sz w:val="24"/>
          <w:szCs w:val="24"/>
          <w:lang w:val="bg-BG"/>
        </w:rPr>
        <w:tab/>
      </w:r>
      <w:r w:rsidRPr="00B51B52">
        <w:rPr>
          <w:sz w:val="24"/>
          <w:szCs w:val="24"/>
        </w:rPr>
        <w:t>5.</w:t>
      </w:r>
      <w:r w:rsidRPr="00B51B52">
        <w:rPr>
          <w:sz w:val="24"/>
          <w:szCs w:val="24"/>
        </w:rPr>
        <w:tab/>
        <w:t>благоустройствено съоръжение – за жилище над 5 ет. без асансьор; с водопровод, канализация и електрификация.</w:t>
      </w:r>
    </w:p>
    <w:p w:rsidR="00B51B52" w:rsidRPr="00B51B52" w:rsidRDefault="00B51B52" w:rsidP="00B51B52">
      <w:pPr>
        <w:pStyle w:val="1"/>
        <w:tabs>
          <w:tab w:val="left" w:pos="936"/>
        </w:tabs>
        <w:ind w:right="40"/>
        <w:rPr>
          <w:sz w:val="24"/>
          <w:szCs w:val="24"/>
        </w:rPr>
      </w:pPr>
      <w:r>
        <w:rPr>
          <w:sz w:val="24"/>
          <w:szCs w:val="24"/>
          <w:lang w:val="bg-BG"/>
        </w:rPr>
        <w:tab/>
      </w:r>
      <w:r w:rsidRPr="00B51B52">
        <w:rPr>
          <w:sz w:val="24"/>
          <w:szCs w:val="24"/>
        </w:rPr>
        <w:t>(3) Фактическата наемна цена се определя чрез коригиране на основната наемна цена до размери, посочени за конкретните показатели, съгласно Приложение № 1</w:t>
      </w:r>
    </w:p>
    <w:p w:rsidR="00B51B52" w:rsidRPr="00B51B52" w:rsidRDefault="00B51B52" w:rsidP="00B51B52">
      <w:pPr>
        <w:pStyle w:val="1"/>
        <w:tabs>
          <w:tab w:val="left" w:pos="936"/>
        </w:tabs>
        <w:ind w:right="40"/>
        <w:rPr>
          <w:sz w:val="24"/>
          <w:szCs w:val="24"/>
        </w:rPr>
      </w:pPr>
      <w:r>
        <w:rPr>
          <w:sz w:val="24"/>
          <w:szCs w:val="24"/>
          <w:lang w:val="bg-BG"/>
        </w:rPr>
        <w:tab/>
      </w:r>
      <w:r w:rsidRPr="00B51B52">
        <w:rPr>
          <w:sz w:val="24"/>
          <w:szCs w:val="24"/>
        </w:rPr>
        <w:t>(4) За жилище с височина, по-голяма от 2,70 м, измерена от горните нива на готовите подови конструкции на отделните етажи, цената се увеличава с 0,5 на сто за всеки 5 или част от 5 см в повече, но не повече от 5 на сто.</w:t>
      </w:r>
    </w:p>
    <w:p w:rsidR="00B51B52" w:rsidRPr="00B51B52" w:rsidRDefault="00B51B52" w:rsidP="00B51B52">
      <w:pPr>
        <w:pStyle w:val="1"/>
        <w:tabs>
          <w:tab w:val="left" w:pos="936"/>
        </w:tabs>
        <w:ind w:right="40"/>
        <w:rPr>
          <w:sz w:val="24"/>
          <w:szCs w:val="24"/>
        </w:rPr>
      </w:pPr>
      <w:r>
        <w:rPr>
          <w:sz w:val="24"/>
          <w:szCs w:val="24"/>
          <w:lang w:val="bg-BG"/>
        </w:rPr>
        <w:tab/>
      </w:r>
      <w:r w:rsidRPr="00B51B52">
        <w:rPr>
          <w:sz w:val="24"/>
          <w:szCs w:val="24"/>
        </w:rPr>
        <w:t xml:space="preserve">(5) За жилища с различни нива на помещенията в тях се прилага корекционен коефициент 1,05. </w:t>
      </w:r>
    </w:p>
    <w:p w:rsidR="00B51B52" w:rsidRPr="00B51B52" w:rsidRDefault="00B51B52" w:rsidP="00B51B52">
      <w:pPr>
        <w:pStyle w:val="1"/>
        <w:tabs>
          <w:tab w:val="left" w:pos="936"/>
        </w:tabs>
        <w:ind w:right="40"/>
        <w:rPr>
          <w:sz w:val="24"/>
          <w:szCs w:val="24"/>
        </w:rPr>
      </w:pPr>
      <w:r>
        <w:rPr>
          <w:sz w:val="24"/>
          <w:szCs w:val="24"/>
          <w:lang w:val="bg-BG"/>
        </w:rPr>
        <w:tab/>
      </w:r>
      <w:r w:rsidRPr="00B51B52">
        <w:rPr>
          <w:sz w:val="24"/>
          <w:szCs w:val="24"/>
        </w:rPr>
        <w:t>(6) Месечната наемна цена за площта, ползвана от двама или повече наематели – членове на различни семейства (домакинства) се разпределя помежду им пропорционално на броя на членовете на семейството (домакинството).</w:t>
      </w:r>
    </w:p>
    <w:p w:rsidR="00B51B52" w:rsidRPr="0032089A" w:rsidRDefault="00B51B52" w:rsidP="00B51B52">
      <w:pPr>
        <w:pStyle w:val="1"/>
        <w:shd w:val="clear" w:color="auto" w:fill="auto"/>
        <w:tabs>
          <w:tab w:val="left" w:pos="936"/>
        </w:tabs>
        <w:ind w:right="40"/>
        <w:rPr>
          <w:sz w:val="24"/>
          <w:szCs w:val="24"/>
        </w:rPr>
      </w:pPr>
      <w:r>
        <w:rPr>
          <w:sz w:val="24"/>
          <w:szCs w:val="24"/>
          <w:lang w:val="bg-BG"/>
        </w:rPr>
        <w:tab/>
      </w:r>
      <w:r w:rsidRPr="00B51B52">
        <w:rPr>
          <w:sz w:val="24"/>
          <w:szCs w:val="24"/>
        </w:rPr>
        <w:t>(7) Когато жилището надвишава нормите за жилищно задоволяване по предходните алинеи, за застроена площ на жилището над тези норми се заплаща двукратният размер на наемната цена.</w:t>
      </w:r>
    </w:p>
    <w:p w:rsidR="00C23229" w:rsidRDefault="00BC3095" w:rsidP="00C23229">
      <w:pPr>
        <w:pStyle w:val="11"/>
        <w:keepNext/>
        <w:keepLines/>
        <w:shd w:val="clear" w:color="auto" w:fill="auto"/>
        <w:spacing w:before="0" w:after="0" w:line="277" w:lineRule="exact"/>
        <w:ind w:left="23"/>
        <w:contextualSpacing/>
        <w:jc w:val="center"/>
        <w:rPr>
          <w:sz w:val="24"/>
          <w:szCs w:val="24"/>
          <w:lang w:val="bg-BG"/>
        </w:rPr>
      </w:pPr>
      <w:bookmarkStart w:id="15" w:name="bookmark15"/>
      <w:r w:rsidRPr="0032089A">
        <w:rPr>
          <w:sz w:val="24"/>
          <w:szCs w:val="24"/>
        </w:rPr>
        <w:t xml:space="preserve">Глава </w:t>
      </w:r>
      <w:r w:rsidR="003575D3">
        <w:rPr>
          <w:sz w:val="24"/>
          <w:szCs w:val="24"/>
          <w:lang w:val="bg-BG"/>
        </w:rPr>
        <w:t>осма</w:t>
      </w:r>
      <w:r w:rsidRPr="0032089A">
        <w:rPr>
          <w:sz w:val="24"/>
          <w:szCs w:val="24"/>
        </w:rPr>
        <w:t xml:space="preserve"> </w:t>
      </w:r>
    </w:p>
    <w:p w:rsidR="00A64080" w:rsidRDefault="00BC3095" w:rsidP="00C23229">
      <w:pPr>
        <w:pStyle w:val="11"/>
        <w:keepNext/>
        <w:keepLines/>
        <w:shd w:val="clear" w:color="auto" w:fill="auto"/>
        <w:spacing w:before="0" w:after="0" w:line="277" w:lineRule="exact"/>
        <w:ind w:left="23"/>
        <w:contextualSpacing/>
        <w:jc w:val="center"/>
        <w:rPr>
          <w:sz w:val="24"/>
          <w:szCs w:val="24"/>
          <w:lang w:val="bg-BG"/>
        </w:rPr>
      </w:pPr>
      <w:r w:rsidRPr="0032089A">
        <w:rPr>
          <w:sz w:val="24"/>
          <w:szCs w:val="24"/>
        </w:rPr>
        <w:t>РАЗПОРЕЖДАНЕ С ОБЩИНСКИ ЖИЛИЩА</w:t>
      </w:r>
      <w:bookmarkEnd w:id="15"/>
    </w:p>
    <w:p w:rsidR="00C23229" w:rsidRPr="00C23229" w:rsidRDefault="00C23229" w:rsidP="00C23229">
      <w:pPr>
        <w:pStyle w:val="11"/>
        <w:keepNext/>
        <w:keepLines/>
        <w:shd w:val="clear" w:color="auto" w:fill="auto"/>
        <w:spacing w:before="0" w:after="0" w:line="277" w:lineRule="exact"/>
        <w:ind w:left="23"/>
        <w:contextualSpacing/>
        <w:jc w:val="center"/>
        <w:rPr>
          <w:sz w:val="24"/>
          <w:szCs w:val="24"/>
          <w:lang w:val="bg-BG"/>
        </w:rPr>
      </w:pPr>
    </w:p>
    <w:p w:rsidR="00A64080" w:rsidRPr="0032089A" w:rsidRDefault="00BC3095">
      <w:pPr>
        <w:pStyle w:val="1"/>
        <w:shd w:val="clear" w:color="auto" w:fill="auto"/>
        <w:spacing w:line="277" w:lineRule="exact"/>
        <w:ind w:right="40" w:firstLine="720"/>
        <w:rPr>
          <w:sz w:val="24"/>
          <w:szCs w:val="24"/>
        </w:rPr>
      </w:pPr>
      <w:r w:rsidRPr="0032089A">
        <w:rPr>
          <w:rStyle w:val="af1"/>
          <w:sz w:val="24"/>
          <w:szCs w:val="24"/>
        </w:rPr>
        <w:t>Чл. 3</w:t>
      </w:r>
      <w:r w:rsidR="00B51B52">
        <w:rPr>
          <w:rStyle w:val="af1"/>
          <w:sz w:val="24"/>
          <w:szCs w:val="24"/>
          <w:lang w:val="bg-BG"/>
        </w:rPr>
        <w:t>9</w:t>
      </w:r>
      <w:r w:rsidRPr="0032089A">
        <w:rPr>
          <w:rStyle w:val="af1"/>
          <w:sz w:val="24"/>
          <w:szCs w:val="24"/>
        </w:rPr>
        <w:t>.</w:t>
      </w:r>
      <w:r w:rsidRPr="0032089A">
        <w:rPr>
          <w:sz w:val="24"/>
          <w:szCs w:val="24"/>
        </w:rPr>
        <w:t xml:space="preserve"> Общинските жилища, предназначени за продажба, могат да се продават след решение на общинския съвет на:</w:t>
      </w:r>
    </w:p>
    <w:p w:rsidR="00A64080" w:rsidRPr="0032089A" w:rsidRDefault="00BC3095">
      <w:pPr>
        <w:pStyle w:val="1"/>
        <w:shd w:val="clear" w:color="auto" w:fill="auto"/>
        <w:spacing w:line="281" w:lineRule="exact"/>
        <w:ind w:right="40" w:firstLine="1020"/>
        <w:rPr>
          <w:sz w:val="24"/>
          <w:szCs w:val="24"/>
        </w:rPr>
      </w:pPr>
      <w:r w:rsidRPr="0032089A">
        <w:rPr>
          <w:sz w:val="24"/>
          <w:szCs w:val="24"/>
        </w:rPr>
        <w:t>1. правоимащи по Закона за уреждане правата на граждани с многогодишни жилищно-спестовни влогове;</w:t>
      </w:r>
    </w:p>
    <w:p w:rsidR="00A64080" w:rsidRPr="00F8293D" w:rsidRDefault="00BC3095" w:rsidP="00F8293D">
      <w:pPr>
        <w:pStyle w:val="1"/>
        <w:numPr>
          <w:ilvl w:val="4"/>
          <w:numId w:val="5"/>
        </w:numPr>
        <w:shd w:val="clear" w:color="auto" w:fill="auto"/>
        <w:tabs>
          <w:tab w:val="left" w:pos="1214"/>
        </w:tabs>
        <w:ind w:left="20" w:firstLine="920"/>
        <w:jc w:val="left"/>
        <w:rPr>
          <w:sz w:val="24"/>
          <w:szCs w:val="24"/>
        </w:rPr>
      </w:pPr>
      <w:r w:rsidRPr="00F8293D">
        <w:rPr>
          <w:sz w:val="24"/>
          <w:szCs w:val="24"/>
        </w:rPr>
        <w:t>лица, чиито жилища се предвижда да бъдат отчуждени по реда на глава</w:t>
      </w:r>
      <w:r w:rsidR="00F8293D" w:rsidRPr="00F8293D">
        <w:rPr>
          <w:sz w:val="24"/>
          <w:szCs w:val="24"/>
          <w:lang w:val="bg-BG"/>
        </w:rPr>
        <w:t xml:space="preserve"> </w:t>
      </w:r>
      <w:r w:rsidRPr="00F8293D">
        <w:rPr>
          <w:sz w:val="24"/>
          <w:szCs w:val="24"/>
        </w:rPr>
        <w:t>трета;</w:t>
      </w:r>
    </w:p>
    <w:p w:rsidR="00A64080" w:rsidRPr="0032089A" w:rsidRDefault="00BC3095">
      <w:pPr>
        <w:pStyle w:val="1"/>
        <w:numPr>
          <w:ilvl w:val="4"/>
          <w:numId w:val="5"/>
        </w:numPr>
        <w:shd w:val="clear" w:color="auto" w:fill="auto"/>
        <w:tabs>
          <w:tab w:val="left" w:pos="1258"/>
        </w:tabs>
        <w:ind w:left="20" w:right="20" w:firstLine="920"/>
        <w:rPr>
          <w:sz w:val="24"/>
          <w:szCs w:val="24"/>
        </w:rPr>
      </w:pPr>
      <w:r w:rsidRPr="0032089A">
        <w:rPr>
          <w:sz w:val="24"/>
          <w:szCs w:val="24"/>
        </w:rPr>
        <w:lastRenderedPageBreak/>
        <w:t>други лица, отговарящи на условията за закупуване на общински жилища, определени в наредбата.</w:t>
      </w:r>
    </w:p>
    <w:p w:rsidR="00A64080" w:rsidRPr="0032089A" w:rsidRDefault="00BC3095">
      <w:pPr>
        <w:pStyle w:val="1"/>
        <w:shd w:val="clear" w:color="auto" w:fill="auto"/>
        <w:ind w:left="20" w:right="20" w:firstLine="920"/>
        <w:rPr>
          <w:sz w:val="24"/>
          <w:szCs w:val="24"/>
        </w:rPr>
      </w:pPr>
      <w:r w:rsidRPr="0032089A">
        <w:rPr>
          <w:rStyle w:val="af2"/>
          <w:sz w:val="24"/>
          <w:szCs w:val="24"/>
        </w:rPr>
        <w:t xml:space="preserve">Чл. </w:t>
      </w:r>
      <w:r w:rsidR="00B51B52">
        <w:rPr>
          <w:rStyle w:val="af2"/>
          <w:sz w:val="24"/>
          <w:szCs w:val="24"/>
          <w:lang w:val="bg-BG"/>
        </w:rPr>
        <w:t>40</w:t>
      </w:r>
      <w:r w:rsidRPr="0032089A">
        <w:rPr>
          <w:rStyle w:val="af2"/>
          <w:sz w:val="24"/>
          <w:szCs w:val="24"/>
        </w:rPr>
        <w:t xml:space="preserve">. </w:t>
      </w:r>
      <w:r w:rsidRPr="00B51B52">
        <w:rPr>
          <w:rStyle w:val="af2"/>
          <w:b w:val="0"/>
          <w:sz w:val="24"/>
          <w:szCs w:val="24"/>
        </w:rPr>
        <w:t>(1)</w:t>
      </w:r>
      <w:r w:rsidRPr="0032089A">
        <w:rPr>
          <w:sz w:val="24"/>
          <w:szCs w:val="24"/>
        </w:rPr>
        <w:t xml:space="preserve"> Общинско жилище може да бъде продавано на неговия наемател, ако са налице следните условия:</w:t>
      </w:r>
    </w:p>
    <w:p w:rsidR="00A64080" w:rsidRPr="0032089A" w:rsidRDefault="00BC3095">
      <w:pPr>
        <w:pStyle w:val="1"/>
        <w:numPr>
          <w:ilvl w:val="5"/>
          <w:numId w:val="5"/>
        </w:numPr>
        <w:shd w:val="clear" w:color="auto" w:fill="auto"/>
        <w:tabs>
          <w:tab w:val="left" w:pos="1183"/>
        </w:tabs>
        <w:ind w:left="20" w:right="20" w:firstLine="920"/>
        <w:rPr>
          <w:sz w:val="24"/>
          <w:szCs w:val="24"/>
        </w:rPr>
      </w:pPr>
      <w:r w:rsidRPr="0032089A">
        <w:rPr>
          <w:sz w:val="24"/>
          <w:szCs w:val="24"/>
        </w:rPr>
        <w:t>да отговаря на условията за настаняване в общинско жилище за граждани с установени жилищни нужди;</w:t>
      </w:r>
    </w:p>
    <w:p w:rsidR="00A64080" w:rsidRPr="0032089A" w:rsidRDefault="00BC3095">
      <w:pPr>
        <w:pStyle w:val="1"/>
        <w:numPr>
          <w:ilvl w:val="5"/>
          <w:numId w:val="5"/>
        </w:numPr>
        <w:shd w:val="clear" w:color="auto" w:fill="auto"/>
        <w:tabs>
          <w:tab w:val="left" w:pos="1190"/>
        </w:tabs>
        <w:ind w:left="20" w:right="20" w:firstLine="920"/>
        <w:rPr>
          <w:sz w:val="24"/>
          <w:szCs w:val="24"/>
        </w:rPr>
      </w:pPr>
      <w:r w:rsidRPr="0032089A">
        <w:rPr>
          <w:sz w:val="24"/>
          <w:szCs w:val="24"/>
        </w:rPr>
        <w:t>да е наемател на общинско жилище на основание настанителна заповед за жилище не по-малко от 5 (пет) години без прекъсване;</w:t>
      </w:r>
    </w:p>
    <w:p w:rsidR="00A64080" w:rsidRPr="0032089A" w:rsidRDefault="00BC3095">
      <w:pPr>
        <w:pStyle w:val="1"/>
        <w:numPr>
          <w:ilvl w:val="5"/>
          <w:numId w:val="5"/>
        </w:numPr>
        <w:shd w:val="clear" w:color="auto" w:fill="auto"/>
        <w:tabs>
          <w:tab w:val="left" w:pos="1167"/>
        </w:tabs>
        <w:ind w:left="20" w:firstLine="920"/>
        <w:rPr>
          <w:sz w:val="24"/>
          <w:szCs w:val="24"/>
        </w:rPr>
      </w:pPr>
      <w:r w:rsidRPr="0032089A">
        <w:rPr>
          <w:sz w:val="24"/>
          <w:szCs w:val="24"/>
        </w:rPr>
        <w:t>да отговаря на нормите за настаняване по чл. 19;</w:t>
      </w:r>
    </w:p>
    <w:p w:rsidR="00A64080" w:rsidRPr="0032089A" w:rsidRDefault="00BC3095">
      <w:pPr>
        <w:pStyle w:val="1"/>
        <w:numPr>
          <w:ilvl w:val="5"/>
          <w:numId w:val="5"/>
        </w:numPr>
        <w:shd w:val="clear" w:color="auto" w:fill="auto"/>
        <w:tabs>
          <w:tab w:val="left" w:pos="1170"/>
        </w:tabs>
        <w:ind w:left="20" w:firstLine="920"/>
        <w:rPr>
          <w:sz w:val="24"/>
          <w:szCs w:val="24"/>
        </w:rPr>
      </w:pPr>
      <w:r w:rsidRPr="0032089A">
        <w:rPr>
          <w:sz w:val="24"/>
          <w:szCs w:val="24"/>
        </w:rPr>
        <w:t>да е направил писмено искане за закупуване до кмета на общината;</w:t>
      </w:r>
    </w:p>
    <w:p w:rsidR="00A64080" w:rsidRPr="0032089A" w:rsidRDefault="00BC3095">
      <w:pPr>
        <w:pStyle w:val="1"/>
        <w:numPr>
          <w:ilvl w:val="5"/>
          <w:numId w:val="5"/>
        </w:numPr>
        <w:shd w:val="clear" w:color="auto" w:fill="auto"/>
        <w:tabs>
          <w:tab w:val="left" w:pos="1163"/>
        </w:tabs>
        <w:ind w:left="20" w:firstLine="920"/>
        <w:rPr>
          <w:sz w:val="24"/>
          <w:szCs w:val="24"/>
        </w:rPr>
      </w:pPr>
      <w:r w:rsidRPr="0032089A">
        <w:rPr>
          <w:sz w:val="24"/>
          <w:szCs w:val="24"/>
        </w:rPr>
        <w:t>да няма задължения за наем и консумативни разноски:</w:t>
      </w:r>
    </w:p>
    <w:p w:rsidR="00A64080" w:rsidRPr="0032089A" w:rsidRDefault="00BC3095">
      <w:pPr>
        <w:pStyle w:val="1"/>
        <w:numPr>
          <w:ilvl w:val="5"/>
          <w:numId w:val="5"/>
        </w:numPr>
        <w:shd w:val="clear" w:color="auto" w:fill="auto"/>
        <w:tabs>
          <w:tab w:val="left" w:pos="1163"/>
        </w:tabs>
        <w:ind w:left="20" w:firstLine="920"/>
        <w:rPr>
          <w:sz w:val="24"/>
          <w:szCs w:val="24"/>
        </w:rPr>
      </w:pPr>
      <w:r w:rsidRPr="0032089A">
        <w:rPr>
          <w:sz w:val="24"/>
          <w:szCs w:val="24"/>
        </w:rPr>
        <w:t>да няма задължения към общинския бюджет.</w:t>
      </w:r>
    </w:p>
    <w:p w:rsidR="00A64080" w:rsidRPr="0032089A" w:rsidRDefault="00BC3095">
      <w:pPr>
        <w:pStyle w:val="1"/>
        <w:shd w:val="clear" w:color="auto" w:fill="auto"/>
        <w:ind w:left="20" w:right="20" w:firstLine="920"/>
        <w:rPr>
          <w:sz w:val="24"/>
          <w:szCs w:val="24"/>
        </w:rPr>
      </w:pPr>
      <w:r w:rsidRPr="0032089A">
        <w:rPr>
          <w:sz w:val="24"/>
          <w:szCs w:val="24"/>
        </w:rPr>
        <w:t>(2) Исканията по т. 4 се придружават от документи за установяване на условията за извършване на продажбата.</w:t>
      </w:r>
    </w:p>
    <w:p w:rsidR="00A64080" w:rsidRPr="0032089A" w:rsidRDefault="00BC3095">
      <w:pPr>
        <w:pStyle w:val="1"/>
        <w:shd w:val="clear" w:color="auto" w:fill="auto"/>
        <w:ind w:left="20" w:right="20" w:firstLine="920"/>
        <w:rPr>
          <w:sz w:val="24"/>
          <w:szCs w:val="24"/>
        </w:rPr>
      </w:pPr>
      <w:r w:rsidRPr="0032089A">
        <w:rPr>
          <w:rStyle w:val="af2"/>
          <w:sz w:val="24"/>
          <w:szCs w:val="24"/>
        </w:rPr>
        <w:t>Чл. 4</w:t>
      </w:r>
      <w:r w:rsidR="00B51B52">
        <w:rPr>
          <w:rStyle w:val="af2"/>
          <w:sz w:val="24"/>
          <w:szCs w:val="24"/>
          <w:lang w:val="bg-BG"/>
        </w:rPr>
        <w:t>1</w:t>
      </w:r>
      <w:r w:rsidRPr="0032089A">
        <w:rPr>
          <w:rStyle w:val="af2"/>
          <w:sz w:val="24"/>
          <w:szCs w:val="24"/>
        </w:rPr>
        <w:t xml:space="preserve">. </w:t>
      </w:r>
      <w:r w:rsidRPr="00B51B52">
        <w:rPr>
          <w:rStyle w:val="af2"/>
          <w:b w:val="0"/>
          <w:sz w:val="24"/>
          <w:szCs w:val="24"/>
        </w:rPr>
        <w:t>(1)</w:t>
      </w:r>
      <w:r w:rsidRPr="0032089A">
        <w:rPr>
          <w:sz w:val="24"/>
          <w:szCs w:val="24"/>
        </w:rPr>
        <w:t xml:space="preserve"> Ведомствените жилища на общината могат да бъдат продавани на служители от общинската администрация или звената на общинска бюджетна издръжка, настанени по реда на глава пета.</w:t>
      </w:r>
    </w:p>
    <w:p w:rsidR="00A64080" w:rsidRPr="0032089A" w:rsidRDefault="00BC3095">
      <w:pPr>
        <w:pStyle w:val="1"/>
        <w:numPr>
          <w:ilvl w:val="6"/>
          <w:numId w:val="5"/>
        </w:numPr>
        <w:shd w:val="clear" w:color="auto" w:fill="auto"/>
        <w:tabs>
          <w:tab w:val="left" w:pos="1381"/>
        </w:tabs>
        <w:ind w:left="20" w:right="20" w:firstLine="920"/>
        <w:rPr>
          <w:sz w:val="24"/>
          <w:szCs w:val="24"/>
        </w:rPr>
      </w:pPr>
      <w:r w:rsidRPr="0032089A">
        <w:rPr>
          <w:sz w:val="24"/>
          <w:szCs w:val="24"/>
        </w:rPr>
        <w:t>Ведомствените жилища на общината могат да бъдат продавани на настанените във тях служители, които отговарят на следните условия:</w:t>
      </w:r>
    </w:p>
    <w:p w:rsidR="00A64080" w:rsidRPr="0032089A" w:rsidRDefault="00BC3095">
      <w:pPr>
        <w:pStyle w:val="1"/>
        <w:numPr>
          <w:ilvl w:val="7"/>
          <w:numId w:val="5"/>
        </w:numPr>
        <w:shd w:val="clear" w:color="auto" w:fill="auto"/>
        <w:tabs>
          <w:tab w:val="left" w:pos="1145"/>
        </w:tabs>
        <w:ind w:left="20" w:firstLine="920"/>
        <w:rPr>
          <w:sz w:val="24"/>
          <w:szCs w:val="24"/>
        </w:rPr>
      </w:pPr>
      <w:r w:rsidRPr="0032089A">
        <w:rPr>
          <w:sz w:val="24"/>
          <w:szCs w:val="24"/>
        </w:rPr>
        <w:t>да отговарят на условията за настаняване във ведомствено жилище;</w:t>
      </w:r>
    </w:p>
    <w:p w:rsidR="00A64080" w:rsidRPr="0032089A" w:rsidRDefault="00BC3095">
      <w:pPr>
        <w:pStyle w:val="1"/>
        <w:numPr>
          <w:ilvl w:val="7"/>
          <w:numId w:val="5"/>
        </w:numPr>
        <w:shd w:val="clear" w:color="auto" w:fill="auto"/>
        <w:tabs>
          <w:tab w:val="left" w:pos="1226"/>
        </w:tabs>
        <w:ind w:left="20" w:right="20" w:firstLine="920"/>
        <w:rPr>
          <w:sz w:val="24"/>
          <w:szCs w:val="24"/>
        </w:rPr>
      </w:pPr>
      <w:r w:rsidRPr="0032089A">
        <w:rPr>
          <w:sz w:val="24"/>
          <w:szCs w:val="24"/>
        </w:rPr>
        <w:t>да имат не по-малко от пет години стаж без прекъсване в общинската администрация от датата на настаняването;</w:t>
      </w:r>
    </w:p>
    <w:p w:rsidR="00A64080" w:rsidRPr="0032089A" w:rsidRDefault="00BC3095">
      <w:pPr>
        <w:pStyle w:val="1"/>
        <w:numPr>
          <w:ilvl w:val="7"/>
          <w:numId w:val="5"/>
        </w:numPr>
        <w:shd w:val="clear" w:color="auto" w:fill="auto"/>
        <w:tabs>
          <w:tab w:val="left" w:pos="1163"/>
        </w:tabs>
        <w:ind w:left="20" w:firstLine="920"/>
        <w:rPr>
          <w:sz w:val="24"/>
          <w:szCs w:val="24"/>
        </w:rPr>
      </w:pPr>
      <w:r w:rsidRPr="0032089A">
        <w:rPr>
          <w:sz w:val="24"/>
          <w:szCs w:val="24"/>
        </w:rPr>
        <w:t>да отговарят на нормите за настаняване по чл. 19;</w:t>
      </w:r>
    </w:p>
    <w:p w:rsidR="00A64080" w:rsidRPr="0032089A" w:rsidRDefault="00BC3095">
      <w:pPr>
        <w:pStyle w:val="1"/>
        <w:numPr>
          <w:ilvl w:val="7"/>
          <w:numId w:val="5"/>
        </w:numPr>
        <w:shd w:val="clear" w:color="auto" w:fill="auto"/>
        <w:tabs>
          <w:tab w:val="left" w:pos="1170"/>
        </w:tabs>
        <w:ind w:left="20" w:firstLine="920"/>
        <w:rPr>
          <w:sz w:val="24"/>
          <w:szCs w:val="24"/>
        </w:rPr>
      </w:pPr>
      <w:r w:rsidRPr="0032089A">
        <w:rPr>
          <w:sz w:val="24"/>
          <w:szCs w:val="24"/>
        </w:rPr>
        <w:t>да са направили писмено искане за закупуване до кмета на общината;</w:t>
      </w:r>
    </w:p>
    <w:p w:rsidR="00A64080" w:rsidRPr="0032089A" w:rsidRDefault="00BC3095">
      <w:pPr>
        <w:pStyle w:val="1"/>
        <w:numPr>
          <w:ilvl w:val="7"/>
          <w:numId w:val="5"/>
        </w:numPr>
        <w:shd w:val="clear" w:color="auto" w:fill="auto"/>
        <w:tabs>
          <w:tab w:val="left" w:pos="1163"/>
        </w:tabs>
        <w:ind w:left="20" w:firstLine="920"/>
        <w:rPr>
          <w:sz w:val="24"/>
          <w:szCs w:val="24"/>
        </w:rPr>
      </w:pPr>
      <w:r w:rsidRPr="0032089A">
        <w:rPr>
          <w:sz w:val="24"/>
          <w:szCs w:val="24"/>
        </w:rPr>
        <w:t>да нямат неизплатени задължения за наем и консумативни разноски;</w:t>
      </w:r>
    </w:p>
    <w:p w:rsidR="00A64080" w:rsidRPr="0032089A" w:rsidRDefault="00BC3095">
      <w:pPr>
        <w:pStyle w:val="1"/>
        <w:numPr>
          <w:ilvl w:val="7"/>
          <w:numId w:val="5"/>
        </w:numPr>
        <w:shd w:val="clear" w:color="auto" w:fill="auto"/>
        <w:tabs>
          <w:tab w:val="left" w:pos="1167"/>
        </w:tabs>
        <w:ind w:left="20" w:firstLine="920"/>
        <w:rPr>
          <w:sz w:val="24"/>
          <w:szCs w:val="24"/>
        </w:rPr>
      </w:pPr>
      <w:r w:rsidRPr="0032089A">
        <w:rPr>
          <w:sz w:val="24"/>
          <w:szCs w:val="24"/>
        </w:rPr>
        <w:t>да нямат задължения към общинския бюджет.</w:t>
      </w:r>
    </w:p>
    <w:p w:rsidR="00A64080" w:rsidRPr="0032089A" w:rsidRDefault="00BC3095">
      <w:pPr>
        <w:pStyle w:val="1"/>
        <w:numPr>
          <w:ilvl w:val="6"/>
          <w:numId w:val="5"/>
        </w:numPr>
        <w:shd w:val="clear" w:color="auto" w:fill="auto"/>
        <w:tabs>
          <w:tab w:val="left" w:pos="1356"/>
        </w:tabs>
        <w:ind w:left="20" w:right="20" w:firstLine="920"/>
        <w:rPr>
          <w:sz w:val="24"/>
          <w:szCs w:val="24"/>
        </w:rPr>
      </w:pPr>
      <w:r w:rsidRPr="0032089A">
        <w:rPr>
          <w:sz w:val="24"/>
          <w:szCs w:val="24"/>
        </w:rPr>
        <w:t>Исканията по т. 4 се придружават от документи за установяване на условията за извършване на продажбата.</w:t>
      </w:r>
    </w:p>
    <w:p w:rsidR="00A64080" w:rsidRPr="0032089A" w:rsidRDefault="00BC3095">
      <w:pPr>
        <w:pStyle w:val="1"/>
        <w:shd w:val="clear" w:color="auto" w:fill="auto"/>
        <w:ind w:left="20" w:right="20" w:firstLine="920"/>
        <w:rPr>
          <w:sz w:val="24"/>
          <w:szCs w:val="24"/>
        </w:rPr>
      </w:pPr>
      <w:r w:rsidRPr="0032089A">
        <w:rPr>
          <w:rStyle w:val="af2"/>
          <w:sz w:val="24"/>
          <w:szCs w:val="24"/>
        </w:rPr>
        <w:t>Чл. 4</w:t>
      </w:r>
      <w:r w:rsidR="00B51B52">
        <w:rPr>
          <w:rStyle w:val="af2"/>
          <w:sz w:val="24"/>
          <w:szCs w:val="24"/>
          <w:lang w:val="bg-BG"/>
        </w:rPr>
        <w:t>2</w:t>
      </w:r>
      <w:r w:rsidRPr="0032089A">
        <w:rPr>
          <w:rStyle w:val="af2"/>
          <w:sz w:val="24"/>
          <w:szCs w:val="24"/>
        </w:rPr>
        <w:t>.</w:t>
      </w:r>
      <w:r w:rsidRPr="0032089A">
        <w:rPr>
          <w:sz w:val="24"/>
          <w:szCs w:val="24"/>
        </w:rPr>
        <w:t xml:space="preserve"> </w:t>
      </w:r>
      <w:r w:rsidRPr="00B51B52">
        <w:rPr>
          <w:sz w:val="24"/>
          <w:szCs w:val="24"/>
        </w:rPr>
        <w:t>(1)</w:t>
      </w:r>
      <w:r w:rsidRPr="0032089A">
        <w:rPr>
          <w:sz w:val="24"/>
          <w:szCs w:val="24"/>
        </w:rPr>
        <w:t xml:space="preserve"> Исканията за покупка на общинско жилище по чл. </w:t>
      </w:r>
      <w:r w:rsidR="00B51B52">
        <w:rPr>
          <w:sz w:val="24"/>
          <w:szCs w:val="24"/>
          <w:lang w:val="bg-BG"/>
        </w:rPr>
        <w:t>40</w:t>
      </w:r>
      <w:r w:rsidRPr="0032089A">
        <w:rPr>
          <w:sz w:val="24"/>
          <w:szCs w:val="24"/>
        </w:rPr>
        <w:t>, ал.1, т.4 и чл. 4</w:t>
      </w:r>
      <w:r w:rsidR="00B51B52">
        <w:rPr>
          <w:sz w:val="24"/>
          <w:szCs w:val="24"/>
          <w:lang w:val="bg-BG"/>
        </w:rPr>
        <w:t>1</w:t>
      </w:r>
      <w:r w:rsidRPr="0032089A">
        <w:rPr>
          <w:sz w:val="24"/>
          <w:szCs w:val="24"/>
        </w:rPr>
        <w:t>, ал.2, т.4, се разглеждат от комисията по чл. 8, ал. 1.</w:t>
      </w:r>
    </w:p>
    <w:p w:rsidR="00A64080" w:rsidRPr="0032089A" w:rsidRDefault="00BC3095">
      <w:pPr>
        <w:pStyle w:val="1"/>
        <w:numPr>
          <w:ilvl w:val="0"/>
          <w:numId w:val="6"/>
        </w:numPr>
        <w:shd w:val="clear" w:color="auto" w:fill="auto"/>
        <w:tabs>
          <w:tab w:val="left" w:pos="1291"/>
        </w:tabs>
        <w:ind w:left="20" w:right="20" w:firstLine="920"/>
        <w:rPr>
          <w:sz w:val="24"/>
          <w:szCs w:val="24"/>
        </w:rPr>
      </w:pPr>
      <w:r w:rsidRPr="0032089A">
        <w:rPr>
          <w:sz w:val="24"/>
          <w:szCs w:val="24"/>
        </w:rPr>
        <w:t>Комисията разглежда постъпилите искания в едномесечен срок, извършва проверка за наличието на условията за продажба и прави предложение до кмета на общината.</w:t>
      </w:r>
    </w:p>
    <w:p w:rsidR="00A64080" w:rsidRPr="0032089A" w:rsidRDefault="00BC3095">
      <w:pPr>
        <w:pStyle w:val="1"/>
        <w:numPr>
          <w:ilvl w:val="0"/>
          <w:numId w:val="6"/>
        </w:numPr>
        <w:shd w:val="clear" w:color="auto" w:fill="auto"/>
        <w:tabs>
          <w:tab w:val="left" w:pos="1273"/>
        </w:tabs>
        <w:ind w:left="20" w:right="20" w:firstLine="920"/>
        <w:rPr>
          <w:sz w:val="24"/>
          <w:szCs w:val="24"/>
        </w:rPr>
      </w:pPr>
      <w:r w:rsidRPr="0032089A">
        <w:rPr>
          <w:sz w:val="24"/>
          <w:szCs w:val="24"/>
        </w:rPr>
        <w:t>Въз основа на решението по предходната алинея кметът на общината внася предложение до общински съвет за продажба на конкретни жилища.</w:t>
      </w:r>
    </w:p>
    <w:p w:rsidR="00A64080" w:rsidRPr="0032089A" w:rsidRDefault="00BC3095">
      <w:pPr>
        <w:pStyle w:val="1"/>
        <w:shd w:val="clear" w:color="auto" w:fill="auto"/>
        <w:ind w:left="20" w:right="20" w:firstLine="920"/>
        <w:rPr>
          <w:sz w:val="24"/>
          <w:szCs w:val="24"/>
        </w:rPr>
      </w:pPr>
      <w:r w:rsidRPr="0032089A">
        <w:rPr>
          <w:rStyle w:val="af2"/>
          <w:sz w:val="24"/>
          <w:szCs w:val="24"/>
        </w:rPr>
        <w:t>Чл. 4</w:t>
      </w:r>
      <w:r w:rsidR="00B51B52">
        <w:rPr>
          <w:rStyle w:val="af2"/>
          <w:sz w:val="24"/>
          <w:szCs w:val="24"/>
          <w:lang w:val="bg-BG"/>
        </w:rPr>
        <w:t>3</w:t>
      </w:r>
      <w:r w:rsidRPr="0032089A">
        <w:rPr>
          <w:rStyle w:val="af2"/>
          <w:sz w:val="24"/>
          <w:szCs w:val="24"/>
        </w:rPr>
        <w:t xml:space="preserve">. </w:t>
      </w:r>
      <w:r w:rsidRPr="00B51B52">
        <w:rPr>
          <w:rStyle w:val="af2"/>
          <w:b w:val="0"/>
          <w:sz w:val="24"/>
          <w:szCs w:val="24"/>
        </w:rPr>
        <w:t>(1)</w:t>
      </w:r>
      <w:r w:rsidRPr="0032089A">
        <w:rPr>
          <w:sz w:val="24"/>
          <w:szCs w:val="24"/>
        </w:rPr>
        <w:t xml:space="preserve"> Общинските жилища, предназначени за продажба, могат да бъдат продавани след решение на общинския съвет, в което се посочва административният им адрес, включващ локализационните му единици, вид, застроена площ и продажна цена.</w:t>
      </w:r>
    </w:p>
    <w:p w:rsidR="00A64080" w:rsidRPr="0032089A" w:rsidRDefault="00BC3095">
      <w:pPr>
        <w:pStyle w:val="1"/>
        <w:numPr>
          <w:ilvl w:val="1"/>
          <w:numId w:val="6"/>
        </w:numPr>
        <w:shd w:val="clear" w:color="auto" w:fill="auto"/>
        <w:tabs>
          <w:tab w:val="left" w:pos="1291"/>
        </w:tabs>
        <w:ind w:left="20" w:right="20" w:firstLine="920"/>
        <w:rPr>
          <w:sz w:val="24"/>
          <w:szCs w:val="24"/>
        </w:rPr>
      </w:pPr>
      <w:r w:rsidRPr="0032089A">
        <w:rPr>
          <w:sz w:val="24"/>
          <w:szCs w:val="24"/>
        </w:rPr>
        <w:t>Продажната цена на жилищата се определя от общинския съвет и не може да бъде по-ниска от данъчната им оценка.</w:t>
      </w:r>
    </w:p>
    <w:p w:rsidR="00A64080" w:rsidRPr="0032089A" w:rsidRDefault="00BC3095">
      <w:pPr>
        <w:pStyle w:val="1"/>
        <w:numPr>
          <w:ilvl w:val="1"/>
          <w:numId w:val="6"/>
        </w:numPr>
        <w:shd w:val="clear" w:color="auto" w:fill="auto"/>
        <w:tabs>
          <w:tab w:val="left" w:pos="1287"/>
        </w:tabs>
        <w:ind w:left="20" w:right="20" w:firstLine="920"/>
        <w:rPr>
          <w:sz w:val="24"/>
          <w:szCs w:val="24"/>
        </w:rPr>
      </w:pPr>
      <w:r w:rsidRPr="0032089A">
        <w:rPr>
          <w:sz w:val="24"/>
          <w:szCs w:val="24"/>
        </w:rPr>
        <w:t>Продажбата на жилище е освободена доставка по смисъла на чл. 45, ал. 3 от Закона за данък върху добавената стойност.</w:t>
      </w:r>
    </w:p>
    <w:p w:rsidR="00A64080" w:rsidRPr="0032089A" w:rsidRDefault="00BC3095">
      <w:pPr>
        <w:pStyle w:val="1"/>
        <w:shd w:val="clear" w:color="auto" w:fill="auto"/>
        <w:ind w:left="20" w:right="20" w:firstLine="920"/>
        <w:rPr>
          <w:sz w:val="24"/>
          <w:szCs w:val="24"/>
        </w:rPr>
      </w:pPr>
      <w:r w:rsidRPr="0032089A">
        <w:rPr>
          <w:rStyle w:val="af2"/>
          <w:sz w:val="24"/>
          <w:szCs w:val="24"/>
        </w:rPr>
        <w:t>Чл. 4</w:t>
      </w:r>
      <w:r w:rsidR="00B51B52">
        <w:rPr>
          <w:rStyle w:val="af2"/>
          <w:sz w:val="24"/>
          <w:szCs w:val="24"/>
          <w:lang w:val="bg-BG"/>
        </w:rPr>
        <w:t>4</w:t>
      </w:r>
      <w:r w:rsidRPr="0032089A">
        <w:rPr>
          <w:rStyle w:val="af2"/>
          <w:sz w:val="24"/>
          <w:szCs w:val="24"/>
        </w:rPr>
        <w:t xml:space="preserve">. </w:t>
      </w:r>
      <w:r w:rsidRPr="00B51B52">
        <w:rPr>
          <w:rStyle w:val="af2"/>
          <w:b w:val="0"/>
          <w:sz w:val="24"/>
          <w:szCs w:val="24"/>
        </w:rPr>
        <w:t>(1)</w:t>
      </w:r>
      <w:r w:rsidRPr="0032089A">
        <w:rPr>
          <w:sz w:val="24"/>
          <w:szCs w:val="24"/>
        </w:rPr>
        <w:t xml:space="preserve"> Въз основа на решението по предходния член кметът на общината извършва продажба на определените за продажба жилища, като издава заповед, която се връчва на кандидат-купувача.</w:t>
      </w:r>
    </w:p>
    <w:p w:rsidR="00A64080" w:rsidRPr="0032089A" w:rsidRDefault="00BC3095">
      <w:pPr>
        <w:pStyle w:val="1"/>
        <w:shd w:val="clear" w:color="auto" w:fill="auto"/>
        <w:ind w:left="20" w:right="20" w:firstLine="920"/>
        <w:rPr>
          <w:sz w:val="24"/>
          <w:szCs w:val="24"/>
        </w:rPr>
      </w:pPr>
      <w:r w:rsidRPr="0032089A">
        <w:rPr>
          <w:sz w:val="24"/>
          <w:szCs w:val="24"/>
        </w:rPr>
        <w:t>(2) След плащане на цената, дължимите данъци, такси и режийни разноски в посочения в заповедта срок, кметът на общината сключва договор за покупко-продажба.</w:t>
      </w:r>
    </w:p>
    <w:p w:rsidR="00A64080" w:rsidRPr="0032089A" w:rsidRDefault="00BC3095">
      <w:pPr>
        <w:pStyle w:val="1"/>
        <w:shd w:val="clear" w:color="auto" w:fill="auto"/>
        <w:ind w:left="20" w:right="20" w:firstLine="940"/>
        <w:rPr>
          <w:sz w:val="24"/>
          <w:szCs w:val="24"/>
        </w:rPr>
      </w:pPr>
      <w:r w:rsidRPr="0032089A">
        <w:rPr>
          <w:sz w:val="24"/>
          <w:szCs w:val="24"/>
        </w:rPr>
        <w:t>(3) Когато не извърши дължимите плащания по ал. 2. заявителят губи правото на закупуване на жилището, определено за продажба с решението на общински съвет, а производството по продажба на общинския жилищен имот се прекратява.</w:t>
      </w:r>
    </w:p>
    <w:p w:rsidR="00A64080" w:rsidRPr="0032089A" w:rsidRDefault="00BC3095">
      <w:pPr>
        <w:pStyle w:val="1"/>
        <w:shd w:val="clear" w:color="auto" w:fill="auto"/>
        <w:ind w:left="20" w:firstLine="940"/>
        <w:rPr>
          <w:sz w:val="24"/>
          <w:szCs w:val="24"/>
        </w:rPr>
      </w:pPr>
      <w:r w:rsidRPr="0032089A">
        <w:rPr>
          <w:rStyle w:val="af3"/>
          <w:sz w:val="24"/>
          <w:szCs w:val="24"/>
        </w:rPr>
        <w:t>Чл. 4</w:t>
      </w:r>
      <w:r w:rsidR="00B51B52">
        <w:rPr>
          <w:rStyle w:val="af3"/>
          <w:sz w:val="24"/>
          <w:szCs w:val="24"/>
          <w:lang w:val="bg-BG"/>
        </w:rPr>
        <w:t>5</w:t>
      </w:r>
      <w:r w:rsidRPr="0032089A">
        <w:rPr>
          <w:rStyle w:val="af3"/>
          <w:sz w:val="24"/>
          <w:szCs w:val="24"/>
        </w:rPr>
        <w:t>.</w:t>
      </w:r>
      <w:r w:rsidRPr="0032089A">
        <w:rPr>
          <w:sz w:val="24"/>
          <w:szCs w:val="24"/>
        </w:rPr>
        <w:t xml:space="preserve"> Резервните жилища не подлежат на продажба.</w:t>
      </w:r>
    </w:p>
    <w:p w:rsidR="00A64080" w:rsidRPr="0032089A" w:rsidRDefault="00BC3095">
      <w:pPr>
        <w:pStyle w:val="1"/>
        <w:shd w:val="clear" w:color="auto" w:fill="auto"/>
        <w:ind w:left="20" w:right="20" w:firstLine="940"/>
        <w:rPr>
          <w:sz w:val="24"/>
          <w:szCs w:val="24"/>
        </w:rPr>
      </w:pPr>
      <w:r w:rsidRPr="0032089A">
        <w:rPr>
          <w:rStyle w:val="af3"/>
          <w:sz w:val="24"/>
          <w:szCs w:val="24"/>
        </w:rPr>
        <w:t>Чл. 4</w:t>
      </w:r>
      <w:r w:rsidR="00B51B52">
        <w:rPr>
          <w:rStyle w:val="af3"/>
          <w:sz w:val="24"/>
          <w:szCs w:val="24"/>
          <w:lang w:val="bg-BG"/>
        </w:rPr>
        <w:t>6</w:t>
      </w:r>
      <w:r w:rsidRPr="0032089A">
        <w:rPr>
          <w:rStyle w:val="af3"/>
          <w:sz w:val="24"/>
          <w:szCs w:val="24"/>
        </w:rPr>
        <w:t>.</w:t>
      </w:r>
      <w:r w:rsidRPr="0032089A">
        <w:rPr>
          <w:sz w:val="24"/>
          <w:szCs w:val="24"/>
        </w:rPr>
        <w:t xml:space="preserve"> (1) Жилищата, заемани от две или повече семейства могат да се продават на едно от тях или в съсобственост, след изразено писмено съгласие от тях с нотариално заверена декларация.</w:t>
      </w:r>
    </w:p>
    <w:p w:rsidR="00A64080" w:rsidRPr="0032089A" w:rsidRDefault="00BC3095">
      <w:pPr>
        <w:pStyle w:val="1"/>
        <w:shd w:val="clear" w:color="auto" w:fill="auto"/>
        <w:ind w:left="20" w:right="20" w:firstLine="940"/>
        <w:rPr>
          <w:sz w:val="24"/>
          <w:szCs w:val="24"/>
        </w:rPr>
      </w:pPr>
      <w:r w:rsidRPr="0032089A">
        <w:rPr>
          <w:sz w:val="24"/>
          <w:szCs w:val="24"/>
        </w:rPr>
        <w:lastRenderedPageBreak/>
        <w:t>(2) Не може да се продава идеална част жилище, ако в резултат на продажбата ще възникне съсобственост между общината и физическото лице-купувач.</w:t>
      </w:r>
    </w:p>
    <w:p w:rsidR="00A64080" w:rsidRPr="0032089A" w:rsidRDefault="00BC3095">
      <w:pPr>
        <w:pStyle w:val="1"/>
        <w:shd w:val="clear" w:color="auto" w:fill="auto"/>
        <w:ind w:left="20" w:right="20" w:firstLine="940"/>
        <w:rPr>
          <w:sz w:val="24"/>
          <w:szCs w:val="24"/>
        </w:rPr>
      </w:pPr>
      <w:r w:rsidRPr="0032089A">
        <w:rPr>
          <w:rStyle w:val="af3"/>
          <w:sz w:val="24"/>
          <w:szCs w:val="24"/>
        </w:rPr>
        <w:t>Чл. 4</w:t>
      </w:r>
      <w:r w:rsidR="00B51B52">
        <w:rPr>
          <w:rStyle w:val="af3"/>
          <w:sz w:val="24"/>
          <w:szCs w:val="24"/>
          <w:lang w:val="bg-BG"/>
        </w:rPr>
        <w:t>7</w:t>
      </w:r>
      <w:r w:rsidRPr="0032089A">
        <w:rPr>
          <w:rStyle w:val="af3"/>
          <w:sz w:val="24"/>
          <w:szCs w:val="24"/>
        </w:rPr>
        <w:t>.</w:t>
      </w:r>
      <w:r w:rsidRPr="0032089A">
        <w:rPr>
          <w:sz w:val="24"/>
          <w:szCs w:val="24"/>
        </w:rPr>
        <w:t xml:space="preserve"> Не могат да се продават общинските жилища в сгради, предвидени за премахване за ново строителство по действащия ПУП и такива в сгради, които представляват строежи, които поради естествено износване или други обстоятелства са станали опасни за здравето и живота на гражданите, негодни са за използване, застрашени са от самосрутване, създават условия за възникване на пожар или са вредни в санитарно-хигиенно отношение и не могат да се поправят или заздравят, чието състояние е установено по реда на чл. 196 от Закона за устройство на територията.</w:t>
      </w:r>
    </w:p>
    <w:p w:rsidR="00A64080" w:rsidRPr="0032089A" w:rsidRDefault="00BC3095">
      <w:pPr>
        <w:pStyle w:val="1"/>
        <w:shd w:val="clear" w:color="auto" w:fill="auto"/>
        <w:ind w:left="20" w:right="20" w:firstLine="940"/>
        <w:rPr>
          <w:sz w:val="24"/>
          <w:szCs w:val="24"/>
        </w:rPr>
      </w:pPr>
      <w:r w:rsidRPr="0032089A">
        <w:rPr>
          <w:rStyle w:val="af3"/>
          <w:sz w:val="24"/>
          <w:szCs w:val="24"/>
        </w:rPr>
        <w:t>Чл. 4</w:t>
      </w:r>
      <w:r w:rsidR="00B51B52">
        <w:rPr>
          <w:rStyle w:val="af3"/>
          <w:sz w:val="24"/>
          <w:szCs w:val="24"/>
          <w:lang w:val="bg-BG"/>
        </w:rPr>
        <w:t>8</w:t>
      </w:r>
      <w:r w:rsidRPr="0032089A">
        <w:rPr>
          <w:rStyle w:val="af3"/>
          <w:sz w:val="24"/>
          <w:szCs w:val="24"/>
        </w:rPr>
        <w:t>.</w:t>
      </w:r>
      <w:r w:rsidRPr="0032089A">
        <w:rPr>
          <w:sz w:val="24"/>
          <w:szCs w:val="24"/>
        </w:rPr>
        <w:t xml:space="preserve"> (1) Замяна на общински жилища с жилищни или нежилищни имоти - собственост на държавата, на физически или юридически лица, се извършва при условията и по реда на чл. 40 от ЗОС, освен в случаите по ал. 2.</w:t>
      </w:r>
    </w:p>
    <w:p w:rsidR="00A64080" w:rsidRPr="0032089A" w:rsidRDefault="00BC3095">
      <w:pPr>
        <w:pStyle w:val="1"/>
        <w:shd w:val="clear" w:color="auto" w:fill="auto"/>
        <w:spacing w:after="283"/>
        <w:ind w:left="20" w:right="20" w:firstLine="940"/>
        <w:rPr>
          <w:sz w:val="24"/>
          <w:szCs w:val="24"/>
        </w:rPr>
      </w:pPr>
      <w:r w:rsidRPr="0032089A">
        <w:rPr>
          <w:sz w:val="24"/>
          <w:szCs w:val="24"/>
        </w:rPr>
        <w:t>(2) Замяна на общински жилища с жилищни имоти на физически лица в изпълнение на социални програми, приети от общинския съвет, се извършва с решение на общинския съвет по ред, определен в наредбата за общинската собственост. Замяната се извършва по данъчната оценка на заменяните жилищни имоти. По този ред замяна може да бъде извършена само еднократно и само за един жилищен имот - собственост на физическо лице, с един общински жилищен имот.</w:t>
      </w:r>
    </w:p>
    <w:p w:rsidR="00A64080" w:rsidRPr="0032089A" w:rsidRDefault="00BC3095" w:rsidP="00C23229">
      <w:pPr>
        <w:pStyle w:val="20"/>
        <w:shd w:val="clear" w:color="auto" w:fill="auto"/>
        <w:spacing w:before="0" w:after="266" w:line="220" w:lineRule="exact"/>
        <w:jc w:val="center"/>
        <w:rPr>
          <w:sz w:val="24"/>
          <w:szCs w:val="24"/>
        </w:rPr>
      </w:pPr>
      <w:bookmarkStart w:id="16" w:name="bookmark16"/>
      <w:r w:rsidRPr="0032089A">
        <w:rPr>
          <w:sz w:val="24"/>
          <w:szCs w:val="24"/>
        </w:rPr>
        <w:t>Допълнителни разпоредби</w:t>
      </w:r>
      <w:bookmarkEnd w:id="16"/>
    </w:p>
    <w:p w:rsidR="00A64080" w:rsidRPr="0032089A" w:rsidRDefault="00BC3095">
      <w:pPr>
        <w:pStyle w:val="1"/>
        <w:shd w:val="clear" w:color="auto" w:fill="auto"/>
        <w:ind w:left="20" w:firstLine="720"/>
        <w:rPr>
          <w:sz w:val="24"/>
          <w:szCs w:val="24"/>
        </w:rPr>
      </w:pPr>
      <w:r w:rsidRPr="0032089A">
        <w:rPr>
          <w:b/>
          <w:sz w:val="24"/>
          <w:szCs w:val="24"/>
        </w:rPr>
        <w:t>§ 1.</w:t>
      </w:r>
      <w:r w:rsidRPr="0032089A">
        <w:rPr>
          <w:sz w:val="24"/>
          <w:szCs w:val="24"/>
        </w:rPr>
        <w:t xml:space="preserve"> По смисъла на тази наредба:</w:t>
      </w:r>
    </w:p>
    <w:p w:rsidR="00A64080" w:rsidRPr="0032089A" w:rsidRDefault="00BC3095">
      <w:pPr>
        <w:pStyle w:val="1"/>
        <w:shd w:val="clear" w:color="auto" w:fill="auto"/>
        <w:ind w:left="20" w:right="20" w:firstLine="720"/>
        <w:rPr>
          <w:sz w:val="24"/>
          <w:szCs w:val="24"/>
        </w:rPr>
      </w:pPr>
      <w:r w:rsidRPr="0032089A">
        <w:rPr>
          <w:sz w:val="24"/>
          <w:szCs w:val="24"/>
        </w:rPr>
        <w:t xml:space="preserve">1. </w:t>
      </w:r>
      <w:r w:rsidRPr="0032089A">
        <w:rPr>
          <w:b/>
          <w:sz w:val="24"/>
          <w:szCs w:val="24"/>
        </w:rPr>
        <w:t>„Жилище</w:t>
      </w:r>
      <w:r w:rsidR="00072AAA" w:rsidRPr="0032089A">
        <w:rPr>
          <w:b/>
          <w:sz w:val="24"/>
          <w:szCs w:val="24"/>
          <w:lang w:val="bg-BG"/>
        </w:rPr>
        <w:t>“</w:t>
      </w:r>
      <w:r w:rsidRPr="0032089A">
        <w:rPr>
          <w:sz w:val="24"/>
          <w:szCs w:val="24"/>
        </w:rPr>
        <w:t xml:space="preserve"> е съвкупност от помещения, покрити и/или открити пространства, обединени функционално или пространствено в едно цяло за задоволяване на жилищни нужди.</w:t>
      </w:r>
    </w:p>
    <w:p w:rsidR="00A64080" w:rsidRPr="0032089A" w:rsidRDefault="00BC3095">
      <w:pPr>
        <w:pStyle w:val="1"/>
        <w:numPr>
          <w:ilvl w:val="2"/>
          <w:numId w:val="6"/>
        </w:numPr>
        <w:shd w:val="clear" w:color="auto" w:fill="auto"/>
        <w:tabs>
          <w:tab w:val="left" w:pos="967"/>
        </w:tabs>
        <w:ind w:left="20" w:right="20" w:firstLine="720"/>
        <w:rPr>
          <w:sz w:val="24"/>
          <w:szCs w:val="24"/>
        </w:rPr>
      </w:pPr>
      <w:r w:rsidRPr="0032089A">
        <w:rPr>
          <w:b/>
          <w:sz w:val="24"/>
          <w:szCs w:val="24"/>
        </w:rPr>
        <w:t xml:space="preserve">„Жилищна </w:t>
      </w:r>
      <w:r w:rsidR="00072AAA" w:rsidRPr="0032089A">
        <w:rPr>
          <w:b/>
          <w:sz w:val="24"/>
          <w:szCs w:val="24"/>
        </w:rPr>
        <w:t>площ</w:t>
      </w:r>
      <w:r w:rsidR="00072AAA" w:rsidRPr="0032089A">
        <w:rPr>
          <w:b/>
          <w:sz w:val="24"/>
          <w:szCs w:val="24"/>
          <w:lang w:val="bg-BG"/>
        </w:rPr>
        <w:t>“</w:t>
      </w:r>
      <w:r w:rsidRPr="0032089A">
        <w:rPr>
          <w:sz w:val="24"/>
          <w:szCs w:val="24"/>
        </w:rPr>
        <w:t xml:space="preserve"> е сборът от площите на помещенията в жилището с основно предназначение - дневни, спални, детски стаи и столови (без кухни-столови), измерени по контура на съответните вертикални конструктивни елементи - стени и колони.</w:t>
      </w:r>
    </w:p>
    <w:p w:rsidR="00A64080" w:rsidRPr="0032089A" w:rsidRDefault="00BC3095">
      <w:pPr>
        <w:pStyle w:val="1"/>
        <w:numPr>
          <w:ilvl w:val="2"/>
          <w:numId w:val="6"/>
        </w:numPr>
        <w:shd w:val="clear" w:color="auto" w:fill="auto"/>
        <w:tabs>
          <w:tab w:val="left" w:pos="970"/>
        </w:tabs>
        <w:ind w:left="20" w:right="20" w:firstLine="720"/>
        <w:rPr>
          <w:sz w:val="24"/>
          <w:szCs w:val="24"/>
        </w:rPr>
      </w:pPr>
      <w:r w:rsidRPr="0032089A">
        <w:rPr>
          <w:b/>
          <w:sz w:val="24"/>
          <w:szCs w:val="24"/>
        </w:rPr>
        <w:t>„Млади семейства</w:t>
      </w:r>
      <w:r w:rsidR="00072AAA" w:rsidRPr="0032089A">
        <w:rPr>
          <w:b/>
          <w:sz w:val="24"/>
          <w:szCs w:val="24"/>
          <w:lang w:val="bg-BG"/>
        </w:rPr>
        <w:t>“</w:t>
      </w:r>
      <w:r w:rsidRPr="0032089A">
        <w:rPr>
          <w:sz w:val="24"/>
          <w:szCs w:val="24"/>
        </w:rPr>
        <w:t xml:space="preserve"> са семейства, в които двамата съпрузи не са навършили 35 години към датата на настаняването.</w:t>
      </w:r>
    </w:p>
    <w:p w:rsidR="00A64080" w:rsidRPr="00BE3CC9" w:rsidRDefault="00BC3095">
      <w:pPr>
        <w:pStyle w:val="1"/>
        <w:numPr>
          <w:ilvl w:val="2"/>
          <w:numId w:val="6"/>
        </w:numPr>
        <w:shd w:val="clear" w:color="auto" w:fill="auto"/>
        <w:tabs>
          <w:tab w:val="left" w:pos="981"/>
        </w:tabs>
        <w:ind w:left="20" w:right="20" w:firstLine="720"/>
        <w:rPr>
          <w:sz w:val="24"/>
          <w:szCs w:val="24"/>
        </w:rPr>
      </w:pPr>
      <w:r w:rsidRPr="0032089A">
        <w:rPr>
          <w:b/>
          <w:sz w:val="24"/>
          <w:szCs w:val="24"/>
        </w:rPr>
        <w:t>„Полезна площ на жилището</w:t>
      </w:r>
      <w:r w:rsidR="00072AAA" w:rsidRPr="0032089A">
        <w:rPr>
          <w:b/>
          <w:sz w:val="24"/>
          <w:szCs w:val="24"/>
          <w:lang w:val="bg-BG"/>
        </w:rPr>
        <w:t>“</w:t>
      </w:r>
      <w:r w:rsidRPr="0032089A">
        <w:rPr>
          <w:sz w:val="24"/>
          <w:szCs w:val="24"/>
        </w:rPr>
        <w:t xml:space="preserve"> е сумарната площ на всички помещения в него, мерена по вътрешните зидарски очертания на стените, и цялата площ на балкони, лоджии, веранди и тераси, с изключение на площта, заета от ограждащите и разпределителните стени на жилището, и площта на складовите помещения </w:t>
      </w:r>
      <w:r w:rsidR="00072AAA" w:rsidRPr="0032089A">
        <w:rPr>
          <w:sz w:val="24"/>
          <w:szCs w:val="24"/>
        </w:rPr>
        <w:t>–</w:t>
      </w:r>
      <w:r w:rsidRPr="0032089A">
        <w:rPr>
          <w:sz w:val="24"/>
          <w:szCs w:val="24"/>
        </w:rPr>
        <w:t xml:space="preserve"> изба</w:t>
      </w:r>
      <w:r w:rsidR="00072AAA" w:rsidRPr="0032089A">
        <w:rPr>
          <w:sz w:val="24"/>
          <w:szCs w:val="24"/>
          <w:lang w:val="bg-BG"/>
        </w:rPr>
        <w:t>,</w:t>
      </w:r>
      <w:r w:rsidRPr="0032089A">
        <w:rPr>
          <w:sz w:val="24"/>
          <w:szCs w:val="24"/>
        </w:rPr>
        <w:t xml:space="preserve"> мазе</w:t>
      </w:r>
      <w:r w:rsidR="00072AAA" w:rsidRPr="0032089A">
        <w:rPr>
          <w:sz w:val="24"/>
          <w:szCs w:val="24"/>
          <w:lang w:val="bg-BG"/>
        </w:rPr>
        <w:t>,</w:t>
      </w:r>
      <w:r w:rsidRPr="0032089A">
        <w:rPr>
          <w:sz w:val="24"/>
          <w:szCs w:val="24"/>
        </w:rPr>
        <w:t xml:space="preserve"> барака и таван.</w:t>
      </w:r>
    </w:p>
    <w:p w:rsidR="00BE3CC9" w:rsidRPr="00BE3CC9" w:rsidRDefault="00BE3CC9">
      <w:pPr>
        <w:pStyle w:val="1"/>
        <w:numPr>
          <w:ilvl w:val="2"/>
          <w:numId w:val="6"/>
        </w:numPr>
        <w:shd w:val="clear" w:color="auto" w:fill="auto"/>
        <w:tabs>
          <w:tab w:val="left" w:pos="981"/>
        </w:tabs>
        <w:ind w:left="20" w:right="20" w:firstLine="720"/>
        <w:rPr>
          <w:sz w:val="24"/>
          <w:szCs w:val="24"/>
        </w:rPr>
      </w:pPr>
      <w:r w:rsidRPr="00BE3CC9">
        <w:rPr>
          <w:b/>
          <w:sz w:val="24"/>
          <w:szCs w:val="24"/>
          <w:lang w:val="bg-BG"/>
        </w:rPr>
        <w:t>„Основен ремонт”</w:t>
      </w:r>
      <w:r w:rsidRPr="00BE3CC9">
        <w:rPr>
          <w:sz w:val="24"/>
          <w:szCs w:val="24"/>
          <w:lang w:val="bg-BG"/>
        </w:rPr>
        <w:t xml:space="preserve"> е частично възстановяване и/или частична замяна на конструктивни елементи, основни части, съоръжения или инсталации на строежа, както и строително- монтажните работи, с които първоначално вложени, но износени материали, конструкции и конструктивни елементи се заменят с други видове или се извършват нови видове работи, с които се възстановява експлоатационната им годност, подобрява се или се удължава срокът на тяхната експлоатация.</w:t>
      </w:r>
    </w:p>
    <w:p w:rsidR="00BE3CC9" w:rsidRPr="00BE3CC9" w:rsidRDefault="00BE3CC9" w:rsidP="00BE3CC9">
      <w:pPr>
        <w:pStyle w:val="1"/>
        <w:numPr>
          <w:ilvl w:val="2"/>
          <w:numId w:val="6"/>
        </w:numPr>
        <w:tabs>
          <w:tab w:val="left" w:pos="981"/>
        </w:tabs>
        <w:ind w:right="20" w:firstLine="709"/>
        <w:rPr>
          <w:sz w:val="24"/>
          <w:szCs w:val="24"/>
        </w:rPr>
      </w:pPr>
      <w:r w:rsidRPr="00BE3CC9">
        <w:rPr>
          <w:b/>
          <w:sz w:val="24"/>
          <w:szCs w:val="24"/>
        </w:rPr>
        <w:t>„Текущ ремонт”</w:t>
      </w:r>
      <w:r w:rsidRPr="00BE3CC9">
        <w:rPr>
          <w:sz w:val="24"/>
          <w:szCs w:val="24"/>
        </w:rPr>
        <w:t xml:space="preserve"> е подобряването и поддържането в изправност на сградите, постройките, съоръженията и инсталациите, както и вътрешни преустройства, при които не се:</w:t>
      </w:r>
    </w:p>
    <w:p w:rsidR="00BE3CC9" w:rsidRPr="00BE3CC9" w:rsidRDefault="00BE3CC9" w:rsidP="00BE3CC9">
      <w:pPr>
        <w:pStyle w:val="1"/>
        <w:tabs>
          <w:tab w:val="left" w:pos="981"/>
        </w:tabs>
        <w:ind w:left="709" w:right="20"/>
        <w:rPr>
          <w:sz w:val="24"/>
          <w:szCs w:val="24"/>
        </w:rPr>
      </w:pPr>
      <w:r w:rsidRPr="00BE3CC9">
        <w:rPr>
          <w:sz w:val="24"/>
          <w:szCs w:val="24"/>
        </w:rPr>
        <w:t>а) засяга конструкцията на сградата;</w:t>
      </w:r>
    </w:p>
    <w:p w:rsidR="00BE3CC9" w:rsidRPr="00BE3CC9" w:rsidRDefault="00BE3CC9" w:rsidP="00BE3CC9">
      <w:pPr>
        <w:pStyle w:val="1"/>
        <w:tabs>
          <w:tab w:val="left" w:pos="981"/>
        </w:tabs>
        <w:ind w:right="20" w:firstLine="709"/>
        <w:rPr>
          <w:sz w:val="24"/>
          <w:szCs w:val="24"/>
        </w:rPr>
      </w:pPr>
      <w:r w:rsidRPr="00BE3CC9">
        <w:rPr>
          <w:sz w:val="24"/>
          <w:szCs w:val="24"/>
        </w:rPr>
        <w:t>б) извършват дейности като премахване, преместване на съществуващи зидове и направа на отвори в тях, когато засягат конструкцията на сградата;</w:t>
      </w:r>
    </w:p>
    <w:p w:rsidR="00BE3CC9" w:rsidRPr="0032089A" w:rsidRDefault="00BE3CC9" w:rsidP="00BE3CC9">
      <w:pPr>
        <w:pStyle w:val="1"/>
        <w:shd w:val="clear" w:color="auto" w:fill="auto"/>
        <w:tabs>
          <w:tab w:val="left" w:pos="709"/>
        </w:tabs>
        <w:ind w:left="709" w:right="20"/>
        <w:rPr>
          <w:sz w:val="24"/>
          <w:szCs w:val="24"/>
        </w:rPr>
      </w:pPr>
      <w:r w:rsidRPr="00BE3CC9">
        <w:rPr>
          <w:sz w:val="24"/>
          <w:szCs w:val="24"/>
        </w:rPr>
        <w:t>в) променя предназначението на помещенията и натоварванията в тях.</w:t>
      </w:r>
    </w:p>
    <w:p w:rsidR="00A64080" w:rsidRPr="0032089A" w:rsidRDefault="00BC3095">
      <w:pPr>
        <w:pStyle w:val="1"/>
        <w:numPr>
          <w:ilvl w:val="2"/>
          <w:numId w:val="6"/>
        </w:numPr>
        <w:shd w:val="clear" w:color="auto" w:fill="auto"/>
        <w:tabs>
          <w:tab w:val="left" w:pos="1014"/>
        </w:tabs>
        <w:ind w:left="20" w:right="20" w:firstLine="720"/>
        <w:rPr>
          <w:sz w:val="24"/>
          <w:szCs w:val="24"/>
        </w:rPr>
      </w:pPr>
      <w:r w:rsidRPr="0032089A">
        <w:rPr>
          <w:b/>
          <w:sz w:val="24"/>
          <w:szCs w:val="24"/>
        </w:rPr>
        <w:t>„Самотни родители на непълнолетни деца</w:t>
      </w:r>
      <w:r w:rsidR="00072AAA" w:rsidRPr="0032089A">
        <w:rPr>
          <w:b/>
          <w:sz w:val="24"/>
          <w:szCs w:val="24"/>
          <w:lang w:val="bg-BG"/>
        </w:rPr>
        <w:t>“</w:t>
      </w:r>
      <w:r w:rsidRPr="0032089A">
        <w:rPr>
          <w:sz w:val="24"/>
          <w:szCs w:val="24"/>
        </w:rPr>
        <w:t xml:space="preserve"> по смисъла на тази наредба са родители, които поради вдовство, развод или несключване на брак се грижат сами за отглеждане на непълнолетните си деца.</w:t>
      </w:r>
    </w:p>
    <w:p w:rsidR="00A64080" w:rsidRPr="0032089A" w:rsidRDefault="00BC3095">
      <w:pPr>
        <w:pStyle w:val="1"/>
        <w:numPr>
          <w:ilvl w:val="2"/>
          <w:numId w:val="6"/>
        </w:numPr>
        <w:shd w:val="clear" w:color="auto" w:fill="auto"/>
        <w:tabs>
          <w:tab w:val="left" w:pos="974"/>
        </w:tabs>
        <w:ind w:left="20" w:firstLine="720"/>
        <w:rPr>
          <w:sz w:val="24"/>
          <w:szCs w:val="24"/>
        </w:rPr>
      </w:pPr>
      <w:r w:rsidRPr="0032089A">
        <w:rPr>
          <w:b/>
          <w:sz w:val="24"/>
          <w:szCs w:val="24"/>
        </w:rPr>
        <w:t>„Семейството</w:t>
      </w:r>
      <w:r w:rsidR="00072AAA" w:rsidRPr="0032089A">
        <w:rPr>
          <w:b/>
          <w:sz w:val="24"/>
          <w:szCs w:val="24"/>
          <w:lang w:val="bg-BG"/>
        </w:rPr>
        <w:t>“</w:t>
      </w:r>
      <w:r w:rsidRPr="0032089A">
        <w:rPr>
          <w:sz w:val="24"/>
          <w:szCs w:val="24"/>
        </w:rPr>
        <w:t xml:space="preserve"> включва:</w:t>
      </w:r>
    </w:p>
    <w:p w:rsidR="00A64080" w:rsidRPr="0032089A" w:rsidRDefault="00BC3095">
      <w:pPr>
        <w:pStyle w:val="1"/>
        <w:shd w:val="clear" w:color="auto" w:fill="auto"/>
        <w:ind w:left="20" w:right="20" w:firstLine="720"/>
        <w:rPr>
          <w:sz w:val="24"/>
          <w:szCs w:val="24"/>
        </w:rPr>
      </w:pPr>
      <w:r w:rsidRPr="0032089A">
        <w:rPr>
          <w:sz w:val="24"/>
          <w:szCs w:val="24"/>
        </w:rPr>
        <w:t>а) съпрузите, ненавършилите пълнолетие деца, както и навършилите пълнолетие, ако продължават да учат. до завършване на средното им образование, но не по-късно от навършване на 20-годишна възраст (родени, припознати, осиновени, доведени, заварени) с изключение на сключилите брак;</w:t>
      </w:r>
    </w:p>
    <w:p w:rsidR="00A64080" w:rsidRPr="0032089A" w:rsidRDefault="00BC3095">
      <w:pPr>
        <w:pStyle w:val="1"/>
        <w:shd w:val="clear" w:color="auto" w:fill="auto"/>
        <w:ind w:left="20" w:right="20" w:firstLine="720"/>
        <w:rPr>
          <w:sz w:val="24"/>
          <w:szCs w:val="24"/>
        </w:rPr>
      </w:pPr>
      <w:r w:rsidRPr="0032089A">
        <w:rPr>
          <w:sz w:val="24"/>
          <w:szCs w:val="24"/>
        </w:rPr>
        <w:t xml:space="preserve">б) съвместно живеещи родители без сключен граждански брак, които съжителстват на един настоящ адрес, техните ненавършили пълнолетие деца, както и навършилите пълнолетие, ако </w:t>
      </w:r>
      <w:r w:rsidRPr="0032089A">
        <w:rPr>
          <w:sz w:val="24"/>
          <w:szCs w:val="24"/>
        </w:rPr>
        <w:lastRenderedPageBreak/>
        <w:t>продължават да учат, до завършване на средното им образование, но не по-късно от навършване на 20-годишна възраст (родени, припознати, осиновени) с изключение на сключилите брак;</w:t>
      </w:r>
    </w:p>
    <w:p w:rsidR="00A64080" w:rsidRDefault="00BC3095" w:rsidP="00BE3CC9">
      <w:pPr>
        <w:pStyle w:val="1"/>
        <w:shd w:val="clear" w:color="auto" w:fill="auto"/>
        <w:spacing w:after="283"/>
        <w:ind w:left="20" w:right="20" w:firstLine="689"/>
        <w:rPr>
          <w:sz w:val="24"/>
          <w:szCs w:val="24"/>
          <w:lang w:val="bg-BG"/>
        </w:rPr>
      </w:pPr>
      <w:r w:rsidRPr="0032089A">
        <w:rPr>
          <w:sz w:val="24"/>
          <w:szCs w:val="24"/>
        </w:rPr>
        <w:t>в) родителят и неговите/нейните ненавършили пълнолетие деца, както и навършилите пълнолетие, ако продължават да учат, до завършване на средното им образование, но не по-късно от навършване на 20-годишна възраст (родени, припознати, осиновени) с изключение на сключилите брак.</w:t>
      </w:r>
    </w:p>
    <w:p w:rsidR="00A64080" w:rsidRPr="0032089A" w:rsidRDefault="00BC3095" w:rsidP="00C23229">
      <w:pPr>
        <w:pStyle w:val="20"/>
        <w:shd w:val="clear" w:color="auto" w:fill="auto"/>
        <w:spacing w:before="0" w:after="206" w:line="220" w:lineRule="exact"/>
        <w:jc w:val="center"/>
        <w:rPr>
          <w:sz w:val="24"/>
          <w:szCs w:val="24"/>
        </w:rPr>
      </w:pPr>
      <w:bookmarkStart w:id="17" w:name="bookmark17"/>
      <w:r w:rsidRPr="0032089A">
        <w:rPr>
          <w:sz w:val="24"/>
          <w:szCs w:val="24"/>
        </w:rPr>
        <w:t>Преходни и Заключителни разпоредби</w:t>
      </w:r>
      <w:bookmarkEnd w:id="17"/>
    </w:p>
    <w:p w:rsidR="00A64080" w:rsidRPr="0032089A" w:rsidRDefault="00BC3095">
      <w:pPr>
        <w:pStyle w:val="1"/>
        <w:shd w:val="clear" w:color="auto" w:fill="auto"/>
        <w:ind w:left="20" w:right="20" w:firstLine="920"/>
        <w:rPr>
          <w:sz w:val="24"/>
          <w:szCs w:val="24"/>
        </w:rPr>
      </w:pPr>
      <w:r w:rsidRPr="0032089A">
        <w:rPr>
          <w:b/>
          <w:sz w:val="24"/>
          <w:szCs w:val="24"/>
        </w:rPr>
        <w:t>§ 2.</w:t>
      </w:r>
      <w:r w:rsidRPr="0032089A">
        <w:rPr>
          <w:sz w:val="24"/>
          <w:szCs w:val="24"/>
        </w:rPr>
        <w:t xml:space="preserve"> В 6-месечен срок от </w:t>
      </w:r>
      <w:r w:rsidR="00EB2B1F" w:rsidRPr="0032089A">
        <w:rPr>
          <w:sz w:val="24"/>
          <w:szCs w:val="24"/>
          <w:lang w:val="bg-BG"/>
        </w:rPr>
        <w:t xml:space="preserve">влизане в сила </w:t>
      </w:r>
      <w:r w:rsidRPr="0032089A">
        <w:rPr>
          <w:sz w:val="24"/>
          <w:szCs w:val="24"/>
        </w:rPr>
        <w:t xml:space="preserve">на настоящата наредба лицата, картотекирани по реда на </w:t>
      </w:r>
      <w:r w:rsidR="00E11070" w:rsidRPr="0032089A">
        <w:rPr>
          <w:b/>
          <w:sz w:val="24"/>
          <w:szCs w:val="24"/>
        </w:rPr>
        <w:t>Наредба</w:t>
      </w:r>
      <w:r w:rsidR="00E11070" w:rsidRPr="0032089A">
        <w:rPr>
          <w:b/>
          <w:sz w:val="24"/>
          <w:szCs w:val="24"/>
          <w:lang w:val="bg-BG"/>
        </w:rPr>
        <w:t>та</w:t>
      </w:r>
      <w:r w:rsidR="00E11070" w:rsidRPr="0032089A">
        <w:rPr>
          <w:b/>
          <w:sz w:val="24"/>
          <w:szCs w:val="24"/>
        </w:rPr>
        <w:t xml:space="preserve"> за реда и условията за установяване на жилищни нужди, за настаняване под наем и разпореждане с жилища от общинския жилищен фонд </w:t>
      </w:r>
      <w:r w:rsidR="00E11070" w:rsidRPr="0032089A">
        <w:rPr>
          <w:b/>
          <w:sz w:val="24"/>
          <w:szCs w:val="24"/>
          <w:lang w:val="bg-BG"/>
        </w:rPr>
        <w:t>(п</w:t>
      </w:r>
      <w:r w:rsidR="00E11070" w:rsidRPr="0032089A">
        <w:rPr>
          <w:b/>
          <w:sz w:val="24"/>
          <w:szCs w:val="24"/>
        </w:rPr>
        <w:t>риета от Общински съвет - Раднево с Решение № 383 от 14.07.2005 г., изменена и допълнена с Решение № 281 от 04.12.2008 г.</w:t>
      </w:r>
      <w:r w:rsidR="00E11070" w:rsidRPr="0032089A">
        <w:rPr>
          <w:b/>
          <w:sz w:val="24"/>
          <w:szCs w:val="24"/>
          <w:lang w:val="bg-BG"/>
        </w:rPr>
        <w:t>,</w:t>
      </w:r>
      <w:r w:rsidR="00E11070" w:rsidRPr="0032089A">
        <w:rPr>
          <w:b/>
          <w:sz w:val="24"/>
          <w:szCs w:val="24"/>
        </w:rPr>
        <w:t xml:space="preserve"> Решение № 470 от 25.07.2013 г. </w:t>
      </w:r>
      <w:r w:rsidR="00072AAA" w:rsidRPr="0032089A">
        <w:rPr>
          <w:b/>
          <w:sz w:val="24"/>
          <w:szCs w:val="24"/>
          <w:lang w:val="bg-BG"/>
        </w:rPr>
        <w:t>и Решение № 1042 от 30.05.2019 г.)</w:t>
      </w:r>
      <w:r w:rsidRPr="0032089A">
        <w:rPr>
          <w:sz w:val="24"/>
          <w:szCs w:val="24"/>
        </w:rPr>
        <w:t>, следва да актуализират картотеките си, като подадат нови заявления и декларации по реда на настоящата наредба. В противен случай извършеното картотекиране отпада и преписките се архивират.</w:t>
      </w:r>
    </w:p>
    <w:p w:rsidR="00A64080" w:rsidRPr="0032089A" w:rsidRDefault="00BC3095">
      <w:pPr>
        <w:pStyle w:val="1"/>
        <w:shd w:val="clear" w:color="auto" w:fill="auto"/>
        <w:ind w:left="20" w:right="20" w:firstLine="920"/>
        <w:rPr>
          <w:sz w:val="24"/>
          <w:szCs w:val="24"/>
        </w:rPr>
      </w:pPr>
      <w:r w:rsidRPr="0032089A">
        <w:rPr>
          <w:b/>
          <w:sz w:val="24"/>
          <w:szCs w:val="24"/>
        </w:rPr>
        <w:t>§ 3.</w:t>
      </w:r>
      <w:r w:rsidRPr="0032089A">
        <w:rPr>
          <w:sz w:val="24"/>
          <w:szCs w:val="24"/>
        </w:rPr>
        <w:t xml:space="preserve"> Наемните правоотношения, възникнали при действието на </w:t>
      </w:r>
      <w:r w:rsidR="00072AAA" w:rsidRPr="0032089A">
        <w:rPr>
          <w:b/>
          <w:sz w:val="24"/>
          <w:szCs w:val="24"/>
        </w:rPr>
        <w:t>Наредба</w:t>
      </w:r>
      <w:r w:rsidR="00072AAA" w:rsidRPr="0032089A">
        <w:rPr>
          <w:b/>
          <w:sz w:val="24"/>
          <w:szCs w:val="24"/>
          <w:lang w:val="bg-BG"/>
        </w:rPr>
        <w:t>та</w:t>
      </w:r>
      <w:r w:rsidR="00072AAA" w:rsidRPr="0032089A">
        <w:rPr>
          <w:b/>
          <w:sz w:val="24"/>
          <w:szCs w:val="24"/>
        </w:rPr>
        <w:t xml:space="preserve"> за реда и условията за установяване на жилищни нужди, за настаняване под наем и разпореждане с жилища от общинския жилищен фонд </w:t>
      </w:r>
      <w:r w:rsidR="00072AAA" w:rsidRPr="0032089A">
        <w:rPr>
          <w:b/>
          <w:sz w:val="24"/>
          <w:szCs w:val="24"/>
          <w:lang w:val="bg-BG"/>
        </w:rPr>
        <w:t>(п</w:t>
      </w:r>
      <w:r w:rsidR="00072AAA" w:rsidRPr="0032089A">
        <w:rPr>
          <w:b/>
          <w:sz w:val="24"/>
          <w:szCs w:val="24"/>
        </w:rPr>
        <w:t>риета от Общински съвет - Раднево с Решение № 383 от 14.07.2005 г., изменена и допълнена с Решение № 281 от 04.12.2008 г.</w:t>
      </w:r>
      <w:r w:rsidR="00072AAA" w:rsidRPr="0032089A">
        <w:rPr>
          <w:b/>
          <w:sz w:val="24"/>
          <w:szCs w:val="24"/>
          <w:lang w:val="bg-BG"/>
        </w:rPr>
        <w:t>,</w:t>
      </w:r>
      <w:r w:rsidR="00072AAA" w:rsidRPr="0032089A">
        <w:rPr>
          <w:b/>
          <w:sz w:val="24"/>
          <w:szCs w:val="24"/>
        </w:rPr>
        <w:t xml:space="preserve"> Решение № 470 от 25.07.2013 г. </w:t>
      </w:r>
      <w:r w:rsidR="00072AAA" w:rsidRPr="0032089A">
        <w:rPr>
          <w:b/>
          <w:sz w:val="24"/>
          <w:szCs w:val="24"/>
          <w:lang w:val="bg-BG"/>
        </w:rPr>
        <w:t>и Решение № 1042 от 30.05.2019 г.)</w:t>
      </w:r>
      <w:r w:rsidRPr="0032089A">
        <w:rPr>
          <w:sz w:val="24"/>
          <w:szCs w:val="24"/>
        </w:rPr>
        <w:t>, запазват действието си за срока, посочен в договора за наем.</w:t>
      </w:r>
    </w:p>
    <w:p w:rsidR="00A64080" w:rsidRPr="0032089A" w:rsidRDefault="00BC3095">
      <w:pPr>
        <w:pStyle w:val="1"/>
        <w:shd w:val="clear" w:color="auto" w:fill="auto"/>
        <w:ind w:left="20" w:right="20" w:firstLine="920"/>
        <w:rPr>
          <w:sz w:val="24"/>
          <w:szCs w:val="24"/>
        </w:rPr>
      </w:pPr>
      <w:r w:rsidRPr="0032089A">
        <w:rPr>
          <w:rStyle w:val="af4"/>
          <w:sz w:val="24"/>
          <w:szCs w:val="24"/>
        </w:rPr>
        <w:t>§ 4.</w:t>
      </w:r>
      <w:r w:rsidRPr="0032089A">
        <w:rPr>
          <w:sz w:val="24"/>
          <w:szCs w:val="24"/>
        </w:rPr>
        <w:t xml:space="preserve"> Настоящата наредба се приема на основание чл. 45а и чл.47, ал.</w:t>
      </w:r>
      <w:r w:rsidR="00EB2B1F" w:rsidRPr="0032089A">
        <w:rPr>
          <w:sz w:val="24"/>
          <w:szCs w:val="24"/>
          <w:lang w:val="bg-BG"/>
        </w:rPr>
        <w:t>3</w:t>
      </w:r>
      <w:r w:rsidRPr="0032089A">
        <w:rPr>
          <w:sz w:val="24"/>
          <w:szCs w:val="24"/>
        </w:rPr>
        <w:t xml:space="preserve"> от Закона за общинската собственост и отменя </w:t>
      </w:r>
      <w:r w:rsidR="00072AAA" w:rsidRPr="0032089A">
        <w:rPr>
          <w:b/>
          <w:sz w:val="24"/>
          <w:szCs w:val="24"/>
        </w:rPr>
        <w:t>Наредба</w:t>
      </w:r>
      <w:r w:rsidR="00072AAA" w:rsidRPr="0032089A">
        <w:rPr>
          <w:b/>
          <w:sz w:val="24"/>
          <w:szCs w:val="24"/>
          <w:lang w:val="bg-BG"/>
        </w:rPr>
        <w:t>та</w:t>
      </w:r>
      <w:r w:rsidR="00072AAA" w:rsidRPr="0032089A">
        <w:rPr>
          <w:b/>
          <w:sz w:val="24"/>
          <w:szCs w:val="24"/>
        </w:rPr>
        <w:t xml:space="preserve"> за реда и условията за установяване на жилищни нужди, за настаняване под наем и разпореждане с жилища от общинския жилищен фонд </w:t>
      </w:r>
      <w:r w:rsidR="00072AAA" w:rsidRPr="0032089A">
        <w:rPr>
          <w:b/>
          <w:sz w:val="24"/>
          <w:szCs w:val="24"/>
          <w:lang w:val="bg-BG"/>
        </w:rPr>
        <w:t>(п</w:t>
      </w:r>
      <w:r w:rsidR="00072AAA" w:rsidRPr="0032089A">
        <w:rPr>
          <w:b/>
          <w:sz w:val="24"/>
          <w:szCs w:val="24"/>
        </w:rPr>
        <w:t>риета от Общински съвет - Раднево с Решение № 383 от 14.07.2005 г., изменена и допълнена с Решение № 281 от 04.12.2008 г.</w:t>
      </w:r>
      <w:r w:rsidR="00072AAA" w:rsidRPr="0032089A">
        <w:rPr>
          <w:b/>
          <w:sz w:val="24"/>
          <w:szCs w:val="24"/>
          <w:lang w:val="bg-BG"/>
        </w:rPr>
        <w:t>,</w:t>
      </w:r>
      <w:r w:rsidR="00072AAA" w:rsidRPr="0032089A">
        <w:rPr>
          <w:b/>
          <w:sz w:val="24"/>
          <w:szCs w:val="24"/>
        </w:rPr>
        <w:t xml:space="preserve"> Решение № 470 от 25.07.2013 г. </w:t>
      </w:r>
      <w:r w:rsidR="00072AAA" w:rsidRPr="0032089A">
        <w:rPr>
          <w:b/>
          <w:sz w:val="24"/>
          <w:szCs w:val="24"/>
          <w:lang w:val="bg-BG"/>
        </w:rPr>
        <w:t>и Решение № 1042 от 30.05.2019 г.)</w:t>
      </w:r>
      <w:r w:rsidRPr="0032089A">
        <w:rPr>
          <w:sz w:val="24"/>
          <w:szCs w:val="24"/>
        </w:rPr>
        <w:t>.</w:t>
      </w:r>
    </w:p>
    <w:p w:rsidR="00A64080" w:rsidRPr="0032089A" w:rsidRDefault="00BC3095">
      <w:pPr>
        <w:pStyle w:val="1"/>
        <w:shd w:val="clear" w:color="auto" w:fill="auto"/>
        <w:ind w:left="20" w:right="20" w:firstLine="920"/>
        <w:rPr>
          <w:sz w:val="24"/>
          <w:szCs w:val="24"/>
        </w:rPr>
      </w:pPr>
      <w:r w:rsidRPr="0032089A">
        <w:rPr>
          <w:b/>
          <w:sz w:val="24"/>
          <w:szCs w:val="24"/>
        </w:rPr>
        <w:t>§ 5.</w:t>
      </w:r>
      <w:r w:rsidRPr="0032089A">
        <w:rPr>
          <w:sz w:val="24"/>
          <w:szCs w:val="24"/>
        </w:rPr>
        <w:t xml:space="preserve"> В тримесечен срок от </w:t>
      </w:r>
      <w:r w:rsidR="00072AAA" w:rsidRPr="0032089A">
        <w:rPr>
          <w:sz w:val="24"/>
          <w:szCs w:val="24"/>
          <w:lang w:val="bg-BG"/>
        </w:rPr>
        <w:t>влизане в сила</w:t>
      </w:r>
      <w:r w:rsidRPr="0032089A">
        <w:rPr>
          <w:sz w:val="24"/>
          <w:szCs w:val="24"/>
        </w:rPr>
        <w:t xml:space="preserve"> на настоящата наредба кметът на общината утвърждава образците на предвидените в същата документи.</w:t>
      </w:r>
    </w:p>
    <w:p w:rsidR="00A64080" w:rsidRPr="0032089A" w:rsidRDefault="00BC3095">
      <w:pPr>
        <w:pStyle w:val="1"/>
        <w:shd w:val="clear" w:color="auto" w:fill="auto"/>
        <w:ind w:left="20" w:firstLine="920"/>
        <w:rPr>
          <w:sz w:val="24"/>
          <w:szCs w:val="24"/>
        </w:rPr>
      </w:pPr>
      <w:r w:rsidRPr="0032089A">
        <w:rPr>
          <w:b/>
          <w:sz w:val="24"/>
          <w:szCs w:val="24"/>
        </w:rPr>
        <w:t>§ 6.</w:t>
      </w:r>
      <w:r w:rsidRPr="0032089A">
        <w:rPr>
          <w:sz w:val="24"/>
          <w:szCs w:val="24"/>
        </w:rPr>
        <w:t xml:space="preserve"> </w:t>
      </w:r>
      <w:r w:rsidR="00BE3CC9" w:rsidRPr="00BE3CC9">
        <w:rPr>
          <w:sz w:val="24"/>
          <w:szCs w:val="24"/>
          <w:lang w:val="bg-BG"/>
        </w:rPr>
        <w:t>Започнатите преди приемането на настоящата наредба производства се приключват по досегашния ред.</w:t>
      </w:r>
    </w:p>
    <w:p w:rsidR="00A64080" w:rsidRDefault="00BC3095" w:rsidP="00072AAA">
      <w:pPr>
        <w:pStyle w:val="1"/>
        <w:shd w:val="clear" w:color="auto" w:fill="auto"/>
        <w:tabs>
          <w:tab w:val="left" w:leader="dot" w:pos="8356"/>
          <w:tab w:val="left" w:leader="dot" w:pos="8421"/>
        </w:tabs>
        <w:ind w:left="20" w:firstLine="920"/>
        <w:rPr>
          <w:sz w:val="24"/>
          <w:szCs w:val="24"/>
          <w:lang w:val="bg-BG"/>
        </w:rPr>
      </w:pPr>
      <w:r w:rsidRPr="0032089A">
        <w:rPr>
          <w:b/>
          <w:sz w:val="24"/>
          <w:szCs w:val="24"/>
        </w:rPr>
        <w:t>§ 7.</w:t>
      </w:r>
      <w:r w:rsidRPr="0032089A">
        <w:rPr>
          <w:sz w:val="24"/>
          <w:szCs w:val="24"/>
        </w:rPr>
        <w:t xml:space="preserve"> Наредбата е приета с Решение </w:t>
      </w:r>
      <w:r w:rsidR="00F15AB2">
        <w:rPr>
          <w:sz w:val="24"/>
          <w:szCs w:val="24"/>
          <w:lang w:val="bg-BG"/>
        </w:rPr>
        <w:t>№ 231 от 24.09.2020 г.</w:t>
      </w:r>
      <w:r w:rsidR="00072AAA" w:rsidRPr="0032089A">
        <w:rPr>
          <w:sz w:val="24"/>
          <w:szCs w:val="24"/>
          <w:lang w:val="bg-BG"/>
        </w:rPr>
        <w:t>на</w:t>
      </w:r>
      <w:r w:rsidRPr="0032089A">
        <w:rPr>
          <w:sz w:val="24"/>
          <w:szCs w:val="24"/>
        </w:rPr>
        <w:t xml:space="preserve"> Общински съвет - </w:t>
      </w:r>
      <w:r w:rsidR="006C4A05" w:rsidRPr="0032089A">
        <w:rPr>
          <w:sz w:val="24"/>
          <w:szCs w:val="24"/>
        </w:rPr>
        <w:t>Раднево</w:t>
      </w:r>
      <w:r w:rsidRPr="0032089A">
        <w:rPr>
          <w:sz w:val="24"/>
          <w:szCs w:val="24"/>
        </w:rPr>
        <w:tab/>
      </w:r>
      <w:r w:rsidR="00072AAA" w:rsidRPr="0032089A">
        <w:rPr>
          <w:sz w:val="24"/>
          <w:szCs w:val="24"/>
          <w:lang w:val="bg-BG"/>
        </w:rPr>
        <w:t>и влиза в сила от влизане в сила на решението, с което е приета.</w:t>
      </w:r>
    </w:p>
    <w:p w:rsidR="003575D3" w:rsidRDefault="003575D3" w:rsidP="00072AAA">
      <w:pPr>
        <w:pStyle w:val="1"/>
        <w:shd w:val="clear" w:color="auto" w:fill="auto"/>
        <w:tabs>
          <w:tab w:val="left" w:leader="dot" w:pos="8356"/>
          <w:tab w:val="left" w:leader="dot" w:pos="8421"/>
        </w:tabs>
        <w:ind w:left="20" w:firstLine="920"/>
        <w:rPr>
          <w:sz w:val="24"/>
          <w:szCs w:val="24"/>
          <w:lang w:val="bg-BG"/>
        </w:rPr>
      </w:pPr>
    </w:p>
    <w:p w:rsidR="003575D3" w:rsidRDefault="003575D3" w:rsidP="00072AAA">
      <w:pPr>
        <w:pStyle w:val="1"/>
        <w:shd w:val="clear" w:color="auto" w:fill="auto"/>
        <w:tabs>
          <w:tab w:val="left" w:leader="dot" w:pos="8356"/>
          <w:tab w:val="left" w:leader="dot" w:pos="8421"/>
        </w:tabs>
        <w:ind w:left="20" w:firstLine="920"/>
        <w:rPr>
          <w:sz w:val="24"/>
          <w:szCs w:val="24"/>
          <w:lang w:val="bg-BG"/>
        </w:rPr>
      </w:pPr>
    </w:p>
    <w:p w:rsidR="003575D3" w:rsidRDefault="003575D3" w:rsidP="00072AAA">
      <w:pPr>
        <w:pStyle w:val="1"/>
        <w:shd w:val="clear" w:color="auto" w:fill="auto"/>
        <w:tabs>
          <w:tab w:val="left" w:leader="dot" w:pos="8356"/>
          <w:tab w:val="left" w:leader="dot" w:pos="8421"/>
        </w:tabs>
        <w:ind w:left="20" w:firstLine="920"/>
        <w:rPr>
          <w:sz w:val="24"/>
          <w:szCs w:val="24"/>
          <w:lang w:val="bg-BG"/>
        </w:rPr>
      </w:pPr>
    </w:p>
    <w:p w:rsidR="003575D3" w:rsidRDefault="003575D3" w:rsidP="00072AAA">
      <w:pPr>
        <w:pStyle w:val="1"/>
        <w:shd w:val="clear" w:color="auto" w:fill="auto"/>
        <w:tabs>
          <w:tab w:val="left" w:leader="dot" w:pos="8356"/>
          <w:tab w:val="left" w:leader="dot" w:pos="8421"/>
        </w:tabs>
        <w:ind w:left="20" w:firstLine="920"/>
        <w:rPr>
          <w:sz w:val="24"/>
          <w:szCs w:val="24"/>
          <w:lang w:val="bg-BG"/>
        </w:rPr>
      </w:pPr>
    </w:p>
    <w:p w:rsidR="003575D3" w:rsidRDefault="003575D3" w:rsidP="00072AAA">
      <w:pPr>
        <w:pStyle w:val="1"/>
        <w:shd w:val="clear" w:color="auto" w:fill="auto"/>
        <w:tabs>
          <w:tab w:val="left" w:leader="dot" w:pos="8356"/>
          <w:tab w:val="left" w:leader="dot" w:pos="8421"/>
        </w:tabs>
        <w:ind w:left="20" w:firstLine="920"/>
        <w:rPr>
          <w:sz w:val="24"/>
          <w:szCs w:val="24"/>
          <w:lang w:val="bg-BG"/>
        </w:rPr>
      </w:pPr>
    </w:p>
    <w:p w:rsidR="003575D3" w:rsidRDefault="003575D3" w:rsidP="00072AAA">
      <w:pPr>
        <w:pStyle w:val="1"/>
        <w:shd w:val="clear" w:color="auto" w:fill="auto"/>
        <w:tabs>
          <w:tab w:val="left" w:leader="dot" w:pos="8356"/>
          <w:tab w:val="left" w:leader="dot" w:pos="8421"/>
        </w:tabs>
        <w:ind w:left="20" w:firstLine="920"/>
        <w:rPr>
          <w:sz w:val="24"/>
          <w:szCs w:val="24"/>
          <w:lang w:val="bg-BG"/>
        </w:rPr>
      </w:pPr>
    </w:p>
    <w:p w:rsidR="003575D3" w:rsidRDefault="003575D3" w:rsidP="00072AAA">
      <w:pPr>
        <w:pStyle w:val="1"/>
        <w:shd w:val="clear" w:color="auto" w:fill="auto"/>
        <w:tabs>
          <w:tab w:val="left" w:leader="dot" w:pos="8356"/>
          <w:tab w:val="left" w:leader="dot" w:pos="8421"/>
        </w:tabs>
        <w:ind w:left="20" w:firstLine="920"/>
        <w:rPr>
          <w:sz w:val="24"/>
          <w:szCs w:val="24"/>
          <w:lang w:val="bg-BG"/>
        </w:rPr>
      </w:pPr>
    </w:p>
    <w:p w:rsidR="003575D3" w:rsidRDefault="003575D3" w:rsidP="00072AAA">
      <w:pPr>
        <w:pStyle w:val="1"/>
        <w:shd w:val="clear" w:color="auto" w:fill="auto"/>
        <w:tabs>
          <w:tab w:val="left" w:leader="dot" w:pos="8356"/>
          <w:tab w:val="left" w:leader="dot" w:pos="8421"/>
        </w:tabs>
        <w:ind w:left="20" w:firstLine="920"/>
        <w:rPr>
          <w:sz w:val="24"/>
          <w:szCs w:val="24"/>
          <w:lang w:val="bg-BG"/>
        </w:rPr>
      </w:pPr>
    </w:p>
    <w:p w:rsidR="003575D3" w:rsidRDefault="003575D3" w:rsidP="00072AAA">
      <w:pPr>
        <w:pStyle w:val="1"/>
        <w:shd w:val="clear" w:color="auto" w:fill="auto"/>
        <w:tabs>
          <w:tab w:val="left" w:leader="dot" w:pos="8356"/>
          <w:tab w:val="left" w:leader="dot" w:pos="8421"/>
        </w:tabs>
        <w:ind w:left="20" w:firstLine="920"/>
        <w:rPr>
          <w:sz w:val="24"/>
          <w:szCs w:val="24"/>
          <w:lang w:val="bg-BG"/>
        </w:rPr>
      </w:pPr>
    </w:p>
    <w:p w:rsidR="003575D3" w:rsidRDefault="003575D3" w:rsidP="00072AAA">
      <w:pPr>
        <w:pStyle w:val="1"/>
        <w:shd w:val="clear" w:color="auto" w:fill="auto"/>
        <w:tabs>
          <w:tab w:val="left" w:leader="dot" w:pos="8356"/>
          <w:tab w:val="left" w:leader="dot" w:pos="8421"/>
        </w:tabs>
        <w:ind w:left="20" w:firstLine="920"/>
        <w:rPr>
          <w:sz w:val="24"/>
          <w:szCs w:val="24"/>
          <w:lang w:val="bg-BG"/>
        </w:rPr>
      </w:pPr>
    </w:p>
    <w:p w:rsidR="003575D3" w:rsidRDefault="003575D3" w:rsidP="00072AAA">
      <w:pPr>
        <w:pStyle w:val="1"/>
        <w:shd w:val="clear" w:color="auto" w:fill="auto"/>
        <w:tabs>
          <w:tab w:val="left" w:leader="dot" w:pos="8356"/>
          <w:tab w:val="left" w:leader="dot" w:pos="8421"/>
        </w:tabs>
        <w:ind w:left="20" w:firstLine="920"/>
        <w:rPr>
          <w:sz w:val="24"/>
          <w:szCs w:val="24"/>
          <w:lang w:val="bg-BG"/>
        </w:rPr>
      </w:pPr>
    </w:p>
    <w:p w:rsidR="003575D3" w:rsidRDefault="003575D3" w:rsidP="00072AAA">
      <w:pPr>
        <w:pStyle w:val="1"/>
        <w:shd w:val="clear" w:color="auto" w:fill="auto"/>
        <w:tabs>
          <w:tab w:val="left" w:leader="dot" w:pos="8356"/>
          <w:tab w:val="left" w:leader="dot" w:pos="8421"/>
        </w:tabs>
        <w:ind w:left="20" w:firstLine="920"/>
        <w:rPr>
          <w:sz w:val="24"/>
          <w:szCs w:val="24"/>
          <w:lang w:val="bg-BG"/>
        </w:rPr>
      </w:pPr>
    </w:p>
    <w:p w:rsidR="003575D3" w:rsidRDefault="003575D3" w:rsidP="00072AAA">
      <w:pPr>
        <w:pStyle w:val="1"/>
        <w:shd w:val="clear" w:color="auto" w:fill="auto"/>
        <w:tabs>
          <w:tab w:val="left" w:leader="dot" w:pos="8356"/>
          <w:tab w:val="left" w:leader="dot" w:pos="8421"/>
        </w:tabs>
        <w:ind w:left="20" w:firstLine="920"/>
        <w:rPr>
          <w:sz w:val="24"/>
          <w:szCs w:val="24"/>
          <w:lang w:val="bg-BG"/>
        </w:rPr>
      </w:pPr>
    </w:p>
    <w:p w:rsidR="003575D3" w:rsidRDefault="003575D3" w:rsidP="00072AAA">
      <w:pPr>
        <w:pStyle w:val="1"/>
        <w:shd w:val="clear" w:color="auto" w:fill="auto"/>
        <w:tabs>
          <w:tab w:val="left" w:leader="dot" w:pos="8356"/>
          <w:tab w:val="left" w:leader="dot" w:pos="8421"/>
        </w:tabs>
        <w:ind w:left="20" w:firstLine="920"/>
        <w:rPr>
          <w:sz w:val="24"/>
          <w:szCs w:val="24"/>
          <w:lang w:val="bg-BG"/>
        </w:rPr>
      </w:pPr>
    </w:p>
    <w:p w:rsidR="003575D3" w:rsidRDefault="003575D3" w:rsidP="00072AAA">
      <w:pPr>
        <w:pStyle w:val="1"/>
        <w:shd w:val="clear" w:color="auto" w:fill="auto"/>
        <w:tabs>
          <w:tab w:val="left" w:leader="dot" w:pos="8356"/>
          <w:tab w:val="left" w:leader="dot" w:pos="8421"/>
        </w:tabs>
        <w:ind w:left="20" w:firstLine="920"/>
        <w:rPr>
          <w:sz w:val="24"/>
          <w:szCs w:val="24"/>
          <w:lang w:val="bg-BG"/>
        </w:rPr>
      </w:pPr>
    </w:p>
    <w:p w:rsidR="003575D3" w:rsidRDefault="003575D3" w:rsidP="00072AAA">
      <w:pPr>
        <w:pStyle w:val="1"/>
        <w:shd w:val="clear" w:color="auto" w:fill="auto"/>
        <w:tabs>
          <w:tab w:val="left" w:leader="dot" w:pos="8356"/>
          <w:tab w:val="left" w:leader="dot" w:pos="8421"/>
        </w:tabs>
        <w:ind w:left="20" w:firstLine="920"/>
        <w:rPr>
          <w:sz w:val="24"/>
          <w:szCs w:val="24"/>
          <w:lang w:val="bg-BG"/>
        </w:rPr>
      </w:pPr>
    </w:p>
    <w:p w:rsidR="003575D3" w:rsidRDefault="003575D3" w:rsidP="00072AAA">
      <w:pPr>
        <w:pStyle w:val="1"/>
        <w:shd w:val="clear" w:color="auto" w:fill="auto"/>
        <w:tabs>
          <w:tab w:val="left" w:leader="dot" w:pos="8356"/>
          <w:tab w:val="left" w:leader="dot" w:pos="8421"/>
        </w:tabs>
        <w:ind w:left="20" w:firstLine="920"/>
        <w:rPr>
          <w:sz w:val="24"/>
          <w:szCs w:val="24"/>
          <w:lang w:val="bg-BG"/>
        </w:rPr>
      </w:pPr>
    </w:p>
    <w:p w:rsidR="003575D3" w:rsidRDefault="003575D3" w:rsidP="00072AAA">
      <w:pPr>
        <w:pStyle w:val="1"/>
        <w:shd w:val="clear" w:color="auto" w:fill="auto"/>
        <w:tabs>
          <w:tab w:val="left" w:leader="dot" w:pos="8356"/>
          <w:tab w:val="left" w:leader="dot" w:pos="8421"/>
        </w:tabs>
        <w:ind w:left="20" w:firstLine="920"/>
        <w:rPr>
          <w:sz w:val="24"/>
          <w:szCs w:val="24"/>
          <w:lang w:val="bg-BG"/>
        </w:rPr>
      </w:pPr>
    </w:p>
    <w:p w:rsidR="003575D3" w:rsidRDefault="003575D3" w:rsidP="00072AAA">
      <w:pPr>
        <w:pStyle w:val="1"/>
        <w:shd w:val="clear" w:color="auto" w:fill="auto"/>
        <w:tabs>
          <w:tab w:val="left" w:leader="dot" w:pos="8356"/>
          <w:tab w:val="left" w:leader="dot" w:pos="8421"/>
        </w:tabs>
        <w:ind w:left="20" w:firstLine="920"/>
        <w:rPr>
          <w:sz w:val="24"/>
          <w:szCs w:val="24"/>
          <w:lang w:val="bg-BG"/>
        </w:rPr>
      </w:pPr>
    </w:p>
    <w:p w:rsidR="003575D3" w:rsidRDefault="003575D3" w:rsidP="00072AAA">
      <w:pPr>
        <w:pStyle w:val="1"/>
        <w:shd w:val="clear" w:color="auto" w:fill="auto"/>
        <w:tabs>
          <w:tab w:val="left" w:leader="dot" w:pos="8356"/>
          <w:tab w:val="left" w:leader="dot" w:pos="8421"/>
        </w:tabs>
        <w:ind w:left="20" w:firstLine="920"/>
        <w:rPr>
          <w:sz w:val="24"/>
          <w:szCs w:val="24"/>
          <w:lang w:val="bg-BG"/>
        </w:rPr>
      </w:pPr>
    </w:p>
    <w:p w:rsidR="003575D3" w:rsidRPr="00B73EFD" w:rsidRDefault="003575D3" w:rsidP="003575D3">
      <w:pPr>
        <w:pStyle w:val="1"/>
        <w:tabs>
          <w:tab w:val="left" w:leader="dot" w:pos="8356"/>
          <w:tab w:val="left" w:leader="dot" w:pos="8421"/>
        </w:tabs>
        <w:ind w:left="20" w:hanging="20"/>
        <w:rPr>
          <w:b/>
          <w:sz w:val="24"/>
          <w:szCs w:val="24"/>
          <w:lang w:val="bg-BG"/>
        </w:rPr>
      </w:pPr>
      <w:r w:rsidRPr="00B73EFD">
        <w:rPr>
          <w:b/>
          <w:sz w:val="24"/>
          <w:szCs w:val="24"/>
          <w:lang w:val="bg-BG"/>
        </w:rPr>
        <w:lastRenderedPageBreak/>
        <w:t>ПРИЛОЖЕНИЕ №1</w:t>
      </w:r>
    </w:p>
    <w:p w:rsidR="003575D3" w:rsidRPr="00B73EFD" w:rsidRDefault="003575D3" w:rsidP="003575D3">
      <w:pPr>
        <w:pStyle w:val="1"/>
        <w:shd w:val="clear" w:color="auto" w:fill="auto"/>
        <w:tabs>
          <w:tab w:val="left" w:leader="dot" w:pos="8356"/>
          <w:tab w:val="left" w:leader="dot" w:pos="8421"/>
        </w:tabs>
        <w:ind w:left="20" w:hanging="20"/>
        <w:rPr>
          <w:sz w:val="24"/>
          <w:szCs w:val="24"/>
          <w:lang w:val="bg-BG"/>
        </w:rPr>
      </w:pPr>
      <w:r w:rsidRPr="00B73EFD">
        <w:rPr>
          <w:sz w:val="24"/>
          <w:szCs w:val="24"/>
          <w:lang w:val="bg-BG"/>
        </w:rPr>
        <w:t>МЕСТОНАХОЖДЕНИЕ НА ЖИЛИЩАТА, СПОРЕД КАТЕГОРИЯТА НА НАСЕЛЕНОТО МЯСТО И ЗОНАТА, В КОЯТО СЕ НАМИРА</w:t>
      </w:r>
    </w:p>
    <w:p w:rsidR="003575D3" w:rsidRPr="00B73EFD" w:rsidRDefault="003575D3" w:rsidP="003575D3">
      <w:pPr>
        <w:pStyle w:val="1"/>
        <w:tabs>
          <w:tab w:val="left" w:leader="dot" w:pos="8356"/>
          <w:tab w:val="left" w:leader="dot" w:pos="8421"/>
        </w:tabs>
        <w:ind w:left="20" w:hanging="20"/>
        <w:rPr>
          <w:sz w:val="24"/>
          <w:szCs w:val="24"/>
          <w:lang w:val="bg-BG"/>
        </w:rPr>
      </w:pPr>
    </w:p>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А.Местонахождение на жилището, според категорията на населеното място и зоната в която се намира:</w:t>
      </w:r>
    </w:p>
    <w:p w:rsidR="003575D3" w:rsidRPr="00B73EFD" w:rsidRDefault="003575D3" w:rsidP="003575D3">
      <w:pPr>
        <w:pStyle w:val="1"/>
        <w:tabs>
          <w:tab w:val="left" w:leader="dot" w:pos="8356"/>
          <w:tab w:val="left" w:leader="dot" w:pos="8421"/>
        </w:tabs>
        <w:ind w:left="20" w:hanging="20"/>
        <w:rPr>
          <w:sz w:val="24"/>
          <w:szCs w:val="24"/>
          <w:lang w:val="bg-BG"/>
        </w:rPr>
      </w:pPr>
    </w:p>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Гр. Раднево</w:t>
      </w:r>
    </w:p>
    <w:p w:rsidR="003575D3" w:rsidRPr="00B73EFD" w:rsidRDefault="003575D3" w:rsidP="003575D3">
      <w:pPr>
        <w:pStyle w:val="1"/>
        <w:tabs>
          <w:tab w:val="left" w:leader="dot" w:pos="8356"/>
          <w:tab w:val="left" w:leader="dot" w:pos="8421"/>
        </w:tabs>
        <w:ind w:left="20" w:hanging="20"/>
        <w:rPr>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4"/>
        <w:gridCol w:w="2977"/>
      </w:tblGrid>
      <w:tr w:rsidR="003575D3" w:rsidRPr="00B73EFD" w:rsidTr="003575D3">
        <w:tc>
          <w:tcPr>
            <w:tcW w:w="5244"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зони</w:t>
            </w:r>
          </w:p>
        </w:tc>
        <w:tc>
          <w:tcPr>
            <w:tcW w:w="2977"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Коефициент</w:t>
            </w:r>
          </w:p>
        </w:tc>
      </w:tr>
      <w:tr w:rsidR="003575D3" w:rsidRPr="00B73EFD" w:rsidTr="003575D3">
        <w:tc>
          <w:tcPr>
            <w:tcW w:w="5244"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 xml:space="preserve"> - </w:t>
            </w:r>
            <w:r w:rsidRPr="00B73EFD">
              <w:rPr>
                <w:sz w:val="24"/>
                <w:szCs w:val="24"/>
                <w:lang w:val="en-US"/>
              </w:rPr>
              <w:t>I</w:t>
            </w:r>
            <w:r w:rsidRPr="00B73EFD">
              <w:rPr>
                <w:sz w:val="24"/>
                <w:szCs w:val="24"/>
                <w:lang w:val="bg-BG"/>
              </w:rPr>
              <w:t xml:space="preserve"> зона</w:t>
            </w:r>
          </w:p>
        </w:tc>
        <w:tc>
          <w:tcPr>
            <w:tcW w:w="2977"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1,18</w:t>
            </w:r>
          </w:p>
        </w:tc>
      </w:tr>
      <w:tr w:rsidR="003575D3" w:rsidRPr="00B73EFD" w:rsidTr="003575D3">
        <w:tc>
          <w:tcPr>
            <w:tcW w:w="5244"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 xml:space="preserve"> - II зона</w:t>
            </w:r>
          </w:p>
        </w:tc>
        <w:tc>
          <w:tcPr>
            <w:tcW w:w="2977"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1,09</w:t>
            </w:r>
          </w:p>
        </w:tc>
      </w:tr>
      <w:tr w:rsidR="003575D3" w:rsidRPr="00B73EFD" w:rsidTr="003575D3">
        <w:tc>
          <w:tcPr>
            <w:tcW w:w="5244"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 xml:space="preserve"> - III зона</w:t>
            </w:r>
          </w:p>
        </w:tc>
        <w:tc>
          <w:tcPr>
            <w:tcW w:w="2977"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1,00</w:t>
            </w:r>
          </w:p>
        </w:tc>
      </w:tr>
      <w:tr w:rsidR="003575D3" w:rsidRPr="00B73EFD" w:rsidTr="003575D3">
        <w:tc>
          <w:tcPr>
            <w:tcW w:w="5244"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 xml:space="preserve"> - ІV зона</w:t>
            </w:r>
          </w:p>
        </w:tc>
        <w:tc>
          <w:tcPr>
            <w:tcW w:w="2977"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0,93</w:t>
            </w:r>
          </w:p>
        </w:tc>
      </w:tr>
    </w:tbl>
    <w:p w:rsidR="003575D3" w:rsidRPr="00B73EFD" w:rsidRDefault="003575D3" w:rsidP="003575D3">
      <w:pPr>
        <w:pStyle w:val="1"/>
        <w:tabs>
          <w:tab w:val="left" w:leader="dot" w:pos="8356"/>
          <w:tab w:val="left" w:leader="dot" w:pos="8421"/>
        </w:tabs>
        <w:ind w:left="20" w:hanging="20"/>
        <w:rPr>
          <w:sz w:val="24"/>
          <w:szCs w:val="24"/>
          <w:lang w:val="bg-BG"/>
        </w:rPr>
      </w:pPr>
    </w:p>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Населено място:</w:t>
      </w:r>
    </w:p>
    <w:p w:rsidR="003575D3" w:rsidRPr="00B73EFD" w:rsidRDefault="003575D3" w:rsidP="003575D3">
      <w:pPr>
        <w:pStyle w:val="1"/>
        <w:tabs>
          <w:tab w:val="left" w:leader="dot" w:pos="8356"/>
          <w:tab w:val="left" w:leader="dot" w:pos="8421"/>
        </w:tabs>
        <w:ind w:left="20" w:hanging="20"/>
        <w:rPr>
          <w:sz w:val="24"/>
          <w:szCs w:val="24"/>
          <w:lang w:val="bg-BG"/>
        </w:rPr>
      </w:pPr>
    </w:p>
    <w:tbl>
      <w:tblPr>
        <w:tblpPr w:leftFromText="141" w:rightFromText="141"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2982"/>
      </w:tblGrid>
      <w:tr w:rsidR="003575D3" w:rsidRPr="00B73EFD" w:rsidTr="003575D3">
        <w:tc>
          <w:tcPr>
            <w:tcW w:w="5240"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Категория</w:t>
            </w:r>
          </w:p>
        </w:tc>
        <w:tc>
          <w:tcPr>
            <w:tcW w:w="2982"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Коефициент</w:t>
            </w:r>
          </w:p>
        </w:tc>
      </w:tr>
      <w:tr w:rsidR="003575D3" w:rsidRPr="00B73EFD" w:rsidTr="003575D3">
        <w:tc>
          <w:tcPr>
            <w:tcW w:w="5240"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V–та категория</w:t>
            </w:r>
          </w:p>
        </w:tc>
        <w:tc>
          <w:tcPr>
            <w:tcW w:w="2982" w:type="dxa"/>
          </w:tcPr>
          <w:p w:rsidR="003575D3" w:rsidRPr="00B73EFD" w:rsidRDefault="003575D3" w:rsidP="003575D3">
            <w:pPr>
              <w:pStyle w:val="1"/>
              <w:tabs>
                <w:tab w:val="left" w:leader="dot" w:pos="8356"/>
                <w:tab w:val="left" w:leader="dot" w:pos="8421"/>
              </w:tabs>
              <w:ind w:left="20" w:hanging="20"/>
              <w:rPr>
                <w:sz w:val="24"/>
                <w:szCs w:val="24"/>
                <w:lang w:val="bg-BG"/>
              </w:rPr>
            </w:pPr>
          </w:p>
        </w:tc>
      </w:tr>
      <w:tr w:rsidR="003575D3" w:rsidRPr="00B73EFD" w:rsidTr="003575D3">
        <w:tc>
          <w:tcPr>
            <w:tcW w:w="5240"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 xml:space="preserve"> - </w:t>
            </w:r>
            <w:r w:rsidRPr="00B73EFD">
              <w:rPr>
                <w:sz w:val="24"/>
                <w:szCs w:val="24"/>
                <w:lang w:val="en-US"/>
              </w:rPr>
              <w:t>I</w:t>
            </w:r>
            <w:r w:rsidRPr="00B73EFD">
              <w:rPr>
                <w:sz w:val="24"/>
                <w:szCs w:val="24"/>
                <w:lang w:val="bg-BG"/>
              </w:rPr>
              <w:t xml:space="preserve"> зона</w:t>
            </w:r>
          </w:p>
        </w:tc>
        <w:tc>
          <w:tcPr>
            <w:tcW w:w="2982"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0,55</w:t>
            </w:r>
          </w:p>
        </w:tc>
      </w:tr>
      <w:tr w:rsidR="003575D3" w:rsidRPr="00B73EFD" w:rsidTr="003575D3">
        <w:tc>
          <w:tcPr>
            <w:tcW w:w="5240"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 xml:space="preserve"> - II зона</w:t>
            </w:r>
          </w:p>
        </w:tc>
        <w:tc>
          <w:tcPr>
            <w:tcW w:w="2982"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0,46</w:t>
            </w:r>
          </w:p>
        </w:tc>
      </w:tr>
      <w:tr w:rsidR="003575D3" w:rsidRPr="00B73EFD" w:rsidTr="003575D3">
        <w:tc>
          <w:tcPr>
            <w:tcW w:w="5240"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V</w:t>
            </w:r>
            <w:r w:rsidRPr="00B73EFD">
              <w:rPr>
                <w:sz w:val="24"/>
                <w:szCs w:val="24"/>
                <w:lang w:val="en-US"/>
              </w:rPr>
              <w:t>I</w:t>
            </w:r>
            <w:r w:rsidRPr="00B73EFD">
              <w:rPr>
                <w:sz w:val="24"/>
                <w:szCs w:val="24"/>
                <w:lang w:val="bg-BG"/>
              </w:rPr>
              <w:t>–та категория</w:t>
            </w:r>
          </w:p>
        </w:tc>
        <w:tc>
          <w:tcPr>
            <w:tcW w:w="2982"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0,27</w:t>
            </w:r>
          </w:p>
        </w:tc>
      </w:tr>
      <w:tr w:rsidR="003575D3" w:rsidRPr="00B73EFD" w:rsidTr="003575D3">
        <w:tc>
          <w:tcPr>
            <w:tcW w:w="5240"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V</w:t>
            </w:r>
            <w:r w:rsidRPr="00B73EFD">
              <w:rPr>
                <w:sz w:val="24"/>
                <w:szCs w:val="24"/>
                <w:lang w:val="en-US"/>
              </w:rPr>
              <w:t>II</w:t>
            </w:r>
            <w:r w:rsidRPr="00B73EFD">
              <w:rPr>
                <w:sz w:val="24"/>
                <w:szCs w:val="24"/>
                <w:lang w:val="bg-BG"/>
              </w:rPr>
              <w:t xml:space="preserve">–ма  категория </w:t>
            </w:r>
          </w:p>
        </w:tc>
        <w:tc>
          <w:tcPr>
            <w:tcW w:w="2982"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0,21</w:t>
            </w:r>
          </w:p>
        </w:tc>
      </w:tr>
      <w:tr w:rsidR="003575D3" w:rsidRPr="00B73EFD" w:rsidTr="003575D3">
        <w:tc>
          <w:tcPr>
            <w:tcW w:w="5240"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V</w:t>
            </w:r>
            <w:r w:rsidRPr="00B73EFD">
              <w:rPr>
                <w:sz w:val="24"/>
                <w:szCs w:val="24"/>
                <w:lang w:val="en-US"/>
              </w:rPr>
              <w:t>III</w:t>
            </w:r>
            <w:r w:rsidRPr="00B73EFD">
              <w:rPr>
                <w:sz w:val="24"/>
                <w:szCs w:val="24"/>
                <w:lang w:val="bg-BG"/>
              </w:rPr>
              <w:t>–ма  категория</w:t>
            </w:r>
          </w:p>
        </w:tc>
        <w:tc>
          <w:tcPr>
            <w:tcW w:w="2982"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0,17</w:t>
            </w:r>
          </w:p>
        </w:tc>
      </w:tr>
    </w:tbl>
    <w:p w:rsidR="003575D3" w:rsidRPr="00B73EFD" w:rsidRDefault="003575D3" w:rsidP="003575D3">
      <w:pPr>
        <w:pStyle w:val="1"/>
        <w:tabs>
          <w:tab w:val="left" w:leader="dot" w:pos="8356"/>
          <w:tab w:val="left" w:leader="dot" w:pos="8421"/>
        </w:tabs>
        <w:ind w:left="20" w:hanging="20"/>
        <w:rPr>
          <w:sz w:val="24"/>
          <w:szCs w:val="24"/>
          <w:lang w:val="bg-BG"/>
        </w:rPr>
      </w:pPr>
    </w:p>
    <w:p w:rsidR="003575D3" w:rsidRPr="00B73EFD" w:rsidRDefault="003575D3" w:rsidP="003575D3">
      <w:pPr>
        <w:pStyle w:val="1"/>
        <w:tabs>
          <w:tab w:val="left" w:leader="dot" w:pos="8356"/>
          <w:tab w:val="left" w:leader="dot" w:pos="8421"/>
        </w:tabs>
        <w:ind w:left="20" w:hanging="20"/>
        <w:rPr>
          <w:sz w:val="24"/>
          <w:szCs w:val="24"/>
          <w:lang w:val="bg-BG"/>
        </w:rPr>
      </w:pPr>
    </w:p>
    <w:p w:rsidR="003575D3" w:rsidRPr="00B73EFD" w:rsidRDefault="003575D3" w:rsidP="003575D3">
      <w:pPr>
        <w:pStyle w:val="1"/>
        <w:tabs>
          <w:tab w:val="left" w:leader="dot" w:pos="8356"/>
          <w:tab w:val="left" w:leader="dot" w:pos="8421"/>
        </w:tabs>
        <w:ind w:left="20" w:hanging="20"/>
        <w:rPr>
          <w:sz w:val="24"/>
          <w:szCs w:val="24"/>
          <w:lang w:val="bg-BG"/>
        </w:rPr>
      </w:pPr>
    </w:p>
    <w:p w:rsidR="003575D3" w:rsidRPr="00B73EFD" w:rsidRDefault="003575D3" w:rsidP="003575D3">
      <w:pPr>
        <w:pStyle w:val="1"/>
        <w:tabs>
          <w:tab w:val="left" w:leader="dot" w:pos="8356"/>
          <w:tab w:val="left" w:leader="dot" w:pos="8421"/>
        </w:tabs>
        <w:ind w:left="20" w:hanging="20"/>
        <w:rPr>
          <w:sz w:val="24"/>
          <w:szCs w:val="24"/>
          <w:lang w:val="bg-BG"/>
        </w:rPr>
      </w:pPr>
    </w:p>
    <w:p w:rsidR="003575D3" w:rsidRPr="00B73EFD" w:rsidRDefault="003575D3" w:rsidP="003575D3">
      <w:pPr>
        <w:pStyle w:val="1"/>
        <w:tabs>
          <w:tab w:val="left" w:leader="dot" w:pos="8356"/>
          <w:tab w:val="left" w:leader="dot" w:pos="8421"/>
        </w:tabs>
        <w:ind w:left="20" w:hanging="20"/>
        <w:rPr>
          <w:sz w:val="24"/>
          <w:szCs w:val="24"/>
          <w:lang w:val="bg-BG"/>
        </w:rPr>
      </w:pPr>
    </w:p>
    <w:p w:rsidR="003575D3" w:rsidRPr="00B73EFD" w:rsidRDefault="003575D3" w:rsidP="003575D3">
      <w:pPr>
        <w:pStyle w:val="1"/>
        <w:tabs>
          <w:tab w:val="left" w:leader="dot" w:pos="8356"/>
          <w:tab w:val="left" w:leader="dot" w:pos="8421"/>
        </w:tabs>
        <w:ind w:left="20" w:hanging="20"/>
        <w:rPr>
          <w:sz w:val="24"/>
          <w:szCs w:val="24"/>
          <w:lang w:val="bg-BG"/>
        </w:rPr>
      </w:pPr>
    </w:p>
    <w:p w:rsidR="003575D3" w:rsidRPr="00B73EFD" w:rsidRDefault="003575D3" w:rsidP="003575D3">
      <w:pPr>
        <w:pStyle w:val="1"/>
        <w:tabs>
          <w:tab w:val="left" w:leader="dot" w:pos="8356"/>
          <w:tab w:val="left" w:leader="dot" w:pos="8421"/>
        </w:tabs>
        <w:ind w:left="20" w:hanging="20"/>
        <w:rPr>
          <w:sz w:val="24"/>
          <w:szCs w:val="24"/>
          <w:lang w:val="bg-BG"/>
        </w:rPr>
      </w:pPr>
    </w:p>
    <w:p w:rsidR="003575D3" w:rsidRPr="00B73EFD" w:rsidRDefault="003575D3" w:rsidP="003575D3">
      <w:pPr>
        <w:pStyle w:val="1"/>
        <w:tabs>
          <w:tab w:val="left" w:leader="dot" w:pos="8356"/>
          <w:tab w:val="left" w:leader="dot" w:pos="8421"/>
        </w:tabs>
        <w:ind w:left="20" w:hanging="20"/>
        <w:rPr>
          <w:sz w:val="24"/>
          <w:szCs w:val="24"/>
          <w:lang w:val="bg-BG"/>
        </w:rPr>
      </w:pPr>
    </w:p>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Б.Конструкция на сградите</w:t>
      </w:r>
    </w:p>
    <w:p w:rsidR="003575D3" w:rsidRPr="00B73EFD" w:rsidRDefault="003575D3" w:rsidP="003575D3">
      <w:pPr>
        <w:pStyle w:val="1"/>
        <w:tabs>
          <w:tab w:val="left" w:leader="dot" w:pos="8356"/>
          <w:tab w:val="left" w:leader="dot" w:pos="8421"/>
        </w:tabs>
        <w:ind w:left="20" w:hanging="20"/>
        <w:rPr>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4"/>
        <w:gridCol w:w="2977"/>
      </w:tblGrid>
      <w:tr w:rsidR="003575D3" w:rsidRPr="00B73EFD" w:rsidTr="003575D3">
        <w:tc>
          <w:tcPr>
            <w:tcW w:w="5244"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Паянтови и полумасивни сгради</w:t>
            </w:r>
          </w:p>
        </w:tc>
        <w:tc>
          <w:tcPr>
            <w:tcW w:w="2977"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0,75</w:t>
            </w:r>
          </w:p>
        </w:tc>
      </w:tr>
      <w:tr w:rsidR="003575D3" w:rsidRPr="00B73EFD" w:rsidTr="003575D3">
        <w:tc>
          <w:tcPr>
            <w:tcW w:w="5244"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Масивни сгради</w:t>
            </w:r>
          </w:p>
        </w:tc>
        <w:tc>
          <w:tcPr>
            <w:tcW w:w="2977"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0,88</w:t>
            </w:r>
          </w:p>
        </w:tc>
      </w:tr>
      <w:tr w:rsidR="003575D3" w:rsidRPr="00B73EFD" w:rsidTr="003575D3">
        <w:tc>
          <w:tcPr>
            <w:tcW w:w="5244"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Сгради с монолитни или сглобяеми скелетни рамкови стоманобетонови конструкции: ППП, СБК, изградени по системите “пълзящ кофраж” и едроплощен кофраж</w:t>
            </w:r>
          </w:p>
        </w:tc>
        <w:tc>
          <w:tcPr>
            <w:tcW w:w="2977" w:type="dxa"/>
          </w:tcPr>
          <w:p w:rsidR="003575D3" w:rsidRPr="00B73EFD" w:rsidRDefault="003575D3" w:rsidP="003575D3">
            <w:pPr>
              <w:pStyle w:val="1"/>
              <w:tabs>
                <w:tab w:val="left" w:leader="dot" w:pos="8356"/>
                <w:tab w:val="left" w:leader="dot" w:pos="8421"/>
              </w:tabs>
              <w:ind w:left="20" w:hanging="20"/>
              <w:rPr>
                <w:sz w:val="24"/>
                <w:szCs w:val="24"/>
                <w:lang w:val="bg-BG"/>
              </w:rPr>
            </w:pPr>
          </w:p>
          <w:p w:rsidR="003575D3" w:rsidRPr="00B73EFD" w:rsidRDefault="003575D3" w:rsidP="003575D3">
            <w:pPr>
              <w:pStyle w:val="1"/>
              <w:tabs>
                <w:tab w:val="left" w:leader="dot" w:pos="8356"/>
                <w:tab w:val="left" w:leader="dot" w:pos="8421"/>
              </w:tabs>
              <w:ind w:left="20" w:hanging="20"/>
              <w:rPr>
                <w:sz w:val="24"/>
                <w:szCs w:val="24"/>
                <w:lang w:val="bg-BG"/>
              </w:rPr>
            </w:pPr>
          </w:p>
          <w:p w:rsidR="003575D3" w:rsidRPr="00B73EFD" w:rsidRDefault="003575D3" w:rsidP="003575D3">
            <w:pPr>
              <w:pStyle w:val="1"/>
              <w:tabs>
                <w:tab w:val="left" w:leader="dot" w:pos="8356"/>
                <w:tab w:val="left" w:leader="dot" w:pos="8421"/>
              </w:tabs>
              <w:ind w:left="20" w:hanging="20"/>
              <w:rPr>
                <w:sz w:val="24"/>
                <w:szCs w:val="24"/>
                <w:lang w:val="bg-BG"/>
              </w:rPr>
            </w:pPr>
          </w:p>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1,07</w:t>
            </w:r>
          </w:p>
        </w:tc>
      </w:tr>
    </w:tbl>
    <w:p w:rsidR="003575D3" w:rsidRPr="00B73EFD" w:rsidRDefault="003575D3" w:rsidP="003575D3">
      <w:pPr>
        <w:pStyle w:val="1"/>
        <w:tabs>
          <w:tab w:val="left" w:leader="dot" w:pos="8356"/>
          <w:tab w:val="left" w:leader="dot" w:pos="8421"/>
        </w:tabs>
        <w:ind w:left="20" w:hanging="20"/>
        <w:rPr>
          <w:sz w:val="24"/>
          <w:szCs w:val="24"/>
          <w:lang w:val="bg-BG"/>
        </w:rPr>
      </w:pPr>
    </w:p>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В.Разположение във височина</w:t>
      </w:r>
    </w:p>
    <w:p w:rsidR="003575D3" w:rsidRPr="00B73EFD" w:rsidRDefault="003575D3" w:rsidP="003575D3">
      <w:pPr>
        <w:pStyle w:val="1"/>
        <w:tabs>
          <w:tab w:val="left" w:leader="dot" w:pos="8356"/>
          <w:tab w:val="left" w:leader="dot" w:pos="8421"/>
        </w:tabs>
        <w:ind w:left="20" w:hanging="20"/>
        <w:rPr>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4"/>
        <w:gridCol w:w="2977"/>
      </w:tblGrid>
      <w:tr w:rsidR="003575D3" w:rsidRPr="00B73EFD" w:rsidTr="003575D3">
        <w:tc>
          <w:tcPr>
            <w:tcW w:w="5244"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1.При двуетажни сгради</w:t>
            </w:r>
          </w:p>
        </w:tc>
        <w:tc>
          <w:tcPr>
            <w:tcW w:w="2977" w:type="dxa"/>
          </w:tcPr>
          <w:p w:rsidR="003575D3" w:rsidRPr="00B73EFD" w:rsidRDefault="003575D3" w:rsidP="003575D3">
            <w:pPr>
              <w:pStyle w:val="1"/>
              <w:tabs>
                <w:tab w:val="left" w:leader="dot" w:pos="8356"/>
                <w:tab w:val="left" w:leader="dot" w:pos="8421"/>
              </w:tabs>
              <w:ind w:left="20" w:hanging="20"/>
              <w:rPr>
                <w:sz w:val="24"/>
                <w:szCs w:val="24"/>
                <w:lang w:val="bg-BG"/>
              </w:rPr>
            </w:pPr>
          </w:p>
        </w:tc>
      </w:tr>
      <w:tr w:rsidR="003575D3" w:rsidRPr="00B73EFD" w:rsidTr="003575D3">
        <w:tc>
          <w:tcPr>
            <w:tcW w:w="5244"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 xml:space="preserve">     първи етаж</w:t>
            </w:r>
          </w:p>
        </w:tc>
        <w:tc>
          <w:tcPr>
            <w:tcW w:w="2977"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0,95</w:t>
            </w:r>
          </w:p>
        </w:tc>
      </w:tr>
      <w:tr w:rsidR="003575D3" w:rsidRPr="00B73EFD" w:rsidTr="003575D3">
        <w:tc>
          <w:tcPr>
            <w:tcW w:w="5244"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 xml:space="preserve">     втори етаж</w:t>
            </w:r>
          </w:p>
        </w:tc>
        <w:tc>
          <w:tcPr>
            <w:tcW w:w="2977"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1,05</w:t>
            </w:r>
          </w:p>
        </w:tc>
      </w:tr>
      <w:tr w:rsidR="003575D3" w:rsidRPr="00B73EFD" w:rsidTr="003575D3">
        <w:tc>
          <w:tcPr>
            <w:tcW w:w="5244"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2.При сгради от 3 до 5 етажа</w:t>
            </w:r>
          </w:p>
        </w:tc>
        <w:tc>
          <w:tcPr>
            <w:tcW w:w="2977" w:type="dxa"/>
          </w:tcPr>
          <w:p w:rsidR="003575D3" w:rsidRPr="00B73EFD" w:rsidRDefault="003575D3" w:rsidP="003575D3">
            <w:pPr>
              <w:pStyle w:val="1"/>
              <w:tabs>
                <w:tab w:val="left" w:leader="dot" w:pos="8356"/>
                <w:tab w:val="left" w:leader="dot" w:pos="8421"/>
              </w:tabs>
              <w:ind w:left="20" w:hanging="20"/>
              <w:rPr>
                <w:sz w:val="24"/>
                <w:szCs w:val="24"/>
                <w:lang w:val="bg-BG"/>
              </w:rPr>
            </w:pPr>
          </w:p>
        </w:tc>
      </w:tr>
      <w:tr w:rsidR="003575D3" w:rsidRPr="00B73EFD" w:rsidTr="003575D3">
        <w:tc>
          <w:tcPr>
            <w:tcW w:w="5244"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 xml:space="preserve">     първи етаж</w:t>
            </w:r>
          </w:p>
        </w:tc>
        <w:tc>
          <w:tcPr>
            <w:tcW w:w="2977"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0,94</w:t>
            </w:r>
          </w:p>
        </w:tc>
      </w:tr>
      <w:tr w:rsidR="003575D3" w:rsidRPr="00B73EFD" w:rsidTr="003575D3">
        <w:tc>
          <w:tcPr>
            <w:tcW w:w="5244"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 xml:space="preserve">     втори етаж и нагоре когато не е последен</w:t>
            </w:r>
          </w:p>
        </w:tc>
        <w:tc>
          <w:tcPr>
            <w:tcW w:w="2977"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1,03</w:t>
            </w:r>
          </w:p>
        </w:tc>
      </w:tr>
      <w:tr w:rsidR="003575D3" w:rsidRPr="00B73EFD" w:rsidTr="003575D3">
        <w:tc>
          <w:tcPr>
            <w:tcW w:w="5244"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 xml:space="preserve">     последен</w:t>
            </w:r>
          </w:p>
        </w:tc>
        <w:tc>
          <w:tcPr>
            <w:tcW w:w="2977"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0,97</w:t>
            </w:r>
          </w:p>
        </w:tc>
      </w:tr>
      <w:tr w:rsidR="003575D3" w:rsidRPr="00B73EFD" w:rsidTr="003575D3">
        <w:tc>
          <w:tcPr>
            <w:tcW w:w="5244"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3.При сгради от 6 до 9 етажа</w:t>
            </w:r>
          </w:p>
        </w:tc>
        <w:tc>
          <w:tcPr>
            <w:tcW w:w="2977" w:type="dxa"/>
          </w:tcPr>
          <w:p w:rsidR="003575D3" w:rsidRPr="00B73EFD" w:rsidRDefault="003575D3" w:rsidP="003575D3">
            <w:pPr>
              <w:pStyle w:val="1"/>
              <w:tabs>
                <w:tab w:val="left" w:leader="dot" w:pos="8356"/>
                <w:tab w:val="left" w:leader="dot" w:pos="8421"/>
              </w:tabs>
              <w:ind w:left="20" w:hanging="20"/>
              <w:rPr>
                <w:sz w:val="24"/>
                <w:szCs w:val="24"/>
                <w:lang w:val="bg-BG"/>
              </w:rPr>
            </w:pPr>
          </w:p>
        </w:tc>
      </w:tr>
      <w:tr w:rsidR="003575D3" w:rsidRPr="00B73EFD" w:rsidTr="003575D3">
        <w:tc>
          <w:tcPr>
            <w:tcW w:w="5244"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 xml:space="preserve">     първи етаж</w:t>
            </w:r>
          </w:p>
        </w:tc>
        <w:tc>
          <w:tcPr>
            <w:tcW w:w="2977"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0,93</w:t>
            </w:r>
          </w:p>
        </w:tc>
      </w:tr>
      <w:tr w:rsidR="003575D3" w:rsidRPr="00B73EFD" w:rsidTr="003575D3">
        <w:tc>
          <w:tcPr>
            <w:tcW w:w="5244"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 xml:space="preserve">     от втори до осми етаж когато не е последен</w:t>
            </w:r>
          </w:p>
        </w:tc>
        <w:tc>
          <w:tcPr>
            <w:tcW w:w="2977"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1,02</w:t>
            </w:r>
          </w:p>
        </w:tc>
      </w:tr>
      <w:tr w:rsidR="003575D3" w:rsidRPr="00B73EFD" w:rsidTr="003575D3">
        <w:tc>
          <w:tcPr>
            <w:tcW w:w="5244"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 xml:space="preserve">     последен</w:t>
            </w:r>
          </w:p>
        </w:tc>
        <w:tc>
          <w:tcPr>
            <w:tcW w:w="2977"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0,96</w:t>
            </w:r>
          </w:p>
        </w:tc>
      </w:tr>
      <w:tr w:rsidR="003575D3" w:rsidRPr="00B73EFD" w:rsidTr="003575D3">
        <w:tc>
          <w:tcPr>
            <w:tcW w:w="8221" w:type="dxa"/>
            <w:gridSpan w:val="2"/>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4. При височина на пода под 30 см спрямо средното ниво на терена се намаля по 1% на всеки пълни 10 см</w:t>
            </w:r>
          </w:p>
        </w:tc>
      </w:tr>
      <w:tr w:rsidR="003575D3" w:rsidRPr="00B73EFD" w:rsidTr="003575D3">
        <w:tc>
          <w:tcPr>
            <w:tcW w:w="8221" w:type="dxa"/>
            <w:gridSpan w:val="2"/>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5. При конструктивна височина за жилище над 2,70 м – с 0,5% на всеки 5 см не повече от 5%</w:t>
            </w:r>
          </w:p>
        </w:tc>
      </w:tr>
    </w:tbl>
    <w:p w:rsidR="003575D3" w:rsidRPr="00B73EFD" w:rsidRDefault="003575D3" w:rsidP="003575D3">
      <w:pPr>
        <w:pStyle w:val="1"/>
        <w:tabs>
          <w:tab w:val="left" w:leader="dot" w:pos="8356"/>
          <w:tab w:val="left" w:leader="dot" w:pos="8421"/>
        </w:tabs>
        <w:ind w:left="20" w:hanging="20"/>
        <w:rPr>
          <w:sz w:val="24"/>
          <w:szCs w:val="24"/>
          <w:lang w:val="bg-BG"/>
        </w:rPr>
      </w:pPr>
    </w:p>
    <w:p w:rsidR="003575D3" w:rsidRPr="00B73EFD" w:rsidRDefault="003575D3" w:rsidP="003575D3">
      <w:pPr>
        <w:pStyle w:val="1"/>
        <w:tabs>
          <w:tab w:val="left" w:leader="dot" w:pos="8356"/>
          <w:tab w:val="left" w:leader="dot" w:pos="8421"/>
        </w:tabs>
        <w:ind w:left="20" w:hanging="20"/>
        <w:rPr>
          <w:sz w:val="24"/>
          <w:szCs w:val="24"/>
          <w:lang w:val="bg-BG"/>
        </w:rPr>
      </w:pPr>
    </w:p>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Г.Преобладаващо изложение</w:t>
      </w:r>
    </w:p>
    <w:p w:rsidR="003575D3" w:rsidRPr="00B73EFD" w:rsidRDefault="003575D3" w:rsidP="003575D3">
      <w:pPr>
        <w:pStyle w:val="1"/>
        <w:tabs>
          <w:tab w:val="left" w:leader="dot" w:pos="8356"/>
          <w:tab w:val="left" w:leader="dot" w:pos="8421"/>
        </w:tabs>
        <w:ind w:left="20" w:hanging="20"/>
        <w:rPr>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4"/>
        <w:gridCol w:w="2977"/>
      </w:tblGrid>
      <w:tr w:rsidR="003575D3" w:rsidRPr="00B73EFD" w:rsidTr="003575D3">
        <w:tc>
          <w:tcPr>
            <w:tcW w:w="5244"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1. Юг, югоизток</w:t>
            </w:r>
          </w:p>
        </w:tc>
        <w:tc>
          <w:tcPr>
            <w:tcW w:w="2977"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1,02</w:t>
            </w:r>
          </w:p>
        </w:tc>
      </w:tr>
      <w:tr w:rsidR="003575D3" w:rsidRPr="00B73EFD" w:rsidTr="003575D3">
        <w:tc>
          <w:tcPr>
            <w:tcW w:w="5244"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 xml:space="preserve">2. Запад, североизток    </w:t>
            </w:r>
          </w:p>
        </w:tc>
        <w:tc>
          <w:tcPr>
            <w:tcW w:w="2977"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0,97</w:t>
            </w:r>
          </w:p>
        </w:tc>
      </w:tr>
      <w:tr w:rsidR="003575D3" w:rsidRPr="00B73EFD" w:rsidTr="003575D3">
        <w:tc>
          <w:tcPr>
            <w:tcW w:w="5244"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3. Север, северозапад</w:t>
            </w:r>
          </w:p>
        </w:tc>
        <w:tc>
          <w:tcPr>
            <w:tcW w:w="2977"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0,96</w:t>
            </w:r>
          </w:p>
        </w:tc>
      </w:tr>
      <w:tr w:rsidR="003575D3" w:rsidRPr="00B73EFD" w:rsidTr="003575D3">
        <w:tc>
          <w:tcPr>
            <w:tcW w:w="5244"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4. Изток</w:t>
            </w:r>
          </w:p>
        </w:tc>
        <w:tc>
          <w:tcPr>
            <w:tcW w:w="2977"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1,00</w:t>
            </w:r>
          </w:p>
        </w:tc>
      </w:tr>
    </w:tbl>
    <w:p w:rsidR="003575D3" w:rsidRPr="00B73EFD" w:rsidRDefault="003575D3" w:rsidP="003575D3">
      <w:pPr>
        <w:pStyle w:val="1"/>
        <w:tabs>
          <w:tab w:val="left" w:leader="dot" w:pos="8356"/>
          <w:tab w:val="left" w:leader="dot" w:pos="8421"/>
        </w:tabs>
        <w:ind w:left="20" w:hanging="20"/>
        <w:rPr>
          <w:sz w:val="24"/>
          <w:szCs w:val="24"/>
          <w:lang w:val="bg-BG"/>
        </w:rPr>
      </w:pPr>
    </w:p>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Д.Благоустройствено съоръжение</w:t>
      </w:r>
    </w:p>
    <w:p w:rsidR="003575D3" w:rsidRPr="00B73EFD" w:rsidRDefault="003575D3" w:rsidP="003575D3">
      <w:pPr>
        <w:pStyle w:val="1"/>
        <w:tabs>
          <w:tab w:val="left" w:leader="dot" w:pos="8356"/>
          <w:tab w:val="left" w:leader="dot" w:pos="8421"/>
        </w:tabs>
        <w:ind w:left="20" w:hanging="20"/>
        <w:rPr>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4"/>
        <w:gridCol w:w="2977"/>
      </w:tblGrid>
      <w:tr w:rsidR="003575D3" w:rsidRPr="00B73EFD" w:rsidTr="003575D3">
        <w:tc>
          <w:tcPr>
            <w:tcW w:w="5244"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1. За жилище над 5 ет. без асансьор</w:t>
            </w:r>
          </w:p>
        </w:tc>
        <w:tc>
          <w:tcPr>
            <w:tcW w:w="2977"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0,95</w:t>
            </w:r>
          </w:p>
        </w:tc>
      </w:tr>
      <w:tr w:rsidR="003575D3" w:rsidRPr="00B73EFD" w:rsidTr="003575D3">
        <w:tc>
          <w:tcPr>
            <w:tcW w:w="5244"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2. За жилище с централно отопление</w:t>
            </w:r>
          </w:p>
        </w:tc>
        <w:tc>
          <w:tcPr>
            <w:tcW w:w="2977"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1,07</w:t>
            </w:r>
          </w:p>
        </w:tc>
      </w:tr>
      <w:tr w:rsidR="003575D3" w:rsidRPr="00B73EFD" w:rsidTr="003575D3">
        <w:tc>
          <w:tcPr>
            <w:tcW w:w="5244"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3. За жилище без складово помещение</w:t>
            </w:r>
          </w:p>
        </w:tc>
        <w:tc>
          <w:tcPr>
            <w:tcW w:w="2977"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0,95</w:t>
            </w:r>
          </w:p>
        </w:tc>
      </w:tr>
      <w:tr w:rsidR="003575D3" w:rsidRPr="00B73EFD" w:rsidTr="003575D3">
        <w:trPr>
          <w:trHeight w:val="305"/>
        </w:trPr>
        <w:tc>
          <w:tcPr>
            <w:tcW w:w="5244"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4. За жилище без водопровод и канализация</w:t>
            </w:r>
          </w:p>
        </w:tc>
        <w:tc>
          <w:tcPr>
            <w:tcW w:w="2977"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0,93</w:t>
            </w:r>
          </w:p>
        </w:tc>
      </w:tr>
      <w:tr w:rsidR="003575D3" w:rsidRPr="00B73EFD" w:rsidTr="003575D3">
        <w:trPr>
          <w:trHeight w:val="242"/>
        </w:trPr>
        <w:tc>
          <w:tcPr>
            <w:tcW w:w="5244" w:type="dxa"/>
          </w:tcPr>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5. За жилище разположено над източници на шум /трафопостове, помпени агрегати, абонатни станции/ на топлина, шум и др.</w:t>
            </w:r>
          </w:p>
        </w:tc>
        <w:tc>
          <w:tcPr>
            <w:tcW w:w="2977" w:type="dxa"/>
          </w:tcPr>
          <w:p w:rsidR="003575D3" w:rsidRPr="00B73EFD" w:rsidRDefault="003575D3" w:rsidP="003575D3">
            <w:pPr>
              <w:pStyle w:val="1"/>
              <w:tabs>
                <w:tab w:val="left" w:leader="dot" w:pos="8356"/>
                <w:tab w:val="left" w:leader="dot" w:pos="8421"/>
              </w:tabs>
              <w:ind w:left="20" w:hanging="20"/>
              <w:rPr>
                <w:sz w:val="24"/>
                <w:szCs w:val="24"/>
                <w:lang w:val="bg-BG"/>
              </w:rPr>
            </w:pPr>
          </w:p>
          <w:p w:rsidR="003575D3" w:rsidRPr="00B73EFD" w:rsidRDefault="003575D3" w:rsidP="003575D3">
            <w:pPr>
              <w:pStyle w:val="1"/>
              <w:tabs>
                <w:tab w:val="left" w:leader="dot" w:pos="8356"/>
                <w:tab w:val="left" w:leader="dot" w:pos="8421"/>
              </w:tabs>
              <w:ind w:left="20" w:hanging="20"/>
              <w:rPr>
                <w:sz w:val="24"/>
                <w:szCs w:val="24"/>
                <w:lang w:val="bg-BG"/>
              </w:rPr>
            </w:pPr>
            <w:r w:rsidRPr="00B73EFD">
              <w:rPr>
                <w:sz w:val="24"/>
                <w:szCs w:val="24"/>
                <w:lang w:val="bg-BG"/>
              </w:rPr>
              <w:t>0,93</w:t>
            </w:r>
          </w:p>
        </w:tc>
      </w:tr>
    </w:tbl>
    <w:p w:rsidR="003575D3" w:rsidRPr="00B73EFD" w:rsidRDefault="003575D3" w:rsidP="003575D3">
      <w:pPr>
        <w:pStyle w:val="1"/>
        <w:tabs>
          <w:tab w:val="left" w:leader="dot" w:pos="8356"/>
          <w:tab w:val="left" w:leader="dot" w:pos="8421"/>
        </w:tabs>
        <w:ind w:left="20" w:hanging="20"/>
        <w:rPr>
          <w:sz w:val="24"/>
          <w:szCs w:val="24"/>
          <w:lang w:val="bg-BG"/>
        </w:rPr>
      </w:pPr>
    </w:p>
    <w:p w:rsidR="003575D3" w:rsidRPr="00B73EFD" w:rsidRDefault="003575D3" w:rsidP="003575D3">
      <w:pPr>
        <w:pStyle w:val="1"/>
        <w:shd w:val="clear" w:color="auto" w:fill="auto"/>
        <w:tabs>
          <w:tab w:val="left" w:leader="dot" w:pos="8356"/>
          <w:tab w:val="left" w:leader="dot" w:pos="8421"/>
        </w:tabs>
        <w:ind w:left="20" w:hanging="20"/>
        <w:rPr>
          <w:sz w:val="24"/>
          <w:szCs w:val="24"/>
          <w:lang w:val="bg-BG"/>
        </w:rPr>
      </w:pPr>
    </w:p>
    <w:sectPr w:rsidR="003575D3" w:rsidRPr="00B73EFD" w:rsidSect="0044648E">
      <w:footerReference w:type="default" r:id="rId8"/>
      <w:type w:val="continuous"/>
      <w:pgSz w:w="11905" w:h="16837"/>
      <w:pgMar w:top="1135" w:right="706" w:bottom="993" w:left="99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694" w:rsidRDefault="00680694">
      <w:r>
        <w:separator/>
      </w:r>
    </w:p>
  </w:endnote>
  <w:endnote w:type="continuationSeparator" w:id="0">
    <w:p w:rsidR="00680694" w:rsidRDefault="00680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351613"/>
      <w:docPartObj>
        <w:docPartGallery w:val="Page Numbers (Bottom of Page)"/>
        <w:docPartUnique/>
      </w:docPartObj>
    </w:sdtPr>
    <w:sdtEndPr/>
    <w:sdtContent>
      <w:p w:rsidR="0032089A" w:rsidRDefault="0032089A" w:rsidP="0032089A">
        <w:pPr>
          <w:pStyle w:val="af7"/>
          <w:framePr w:w="11587" w:h="166" w:wrap="none" w:vAnchor="text" w:hAnchor="page" w:x="160" w:y="-1103"/>
          <w:jc w:val="right"/>
        </w:pPr>
        <w:r>
          <w:fldChar w:fldCharType="begin"/>
        </w:r>
        <w:r>
          <w:instrText>PAGE   \* MERGEFORMAT</w:instrText>
        </w:r>
        <w:r>
          <w:fldChar w:fldCharType="separate"/>
        </w:r>
        <w:r w:rsidR="00C80F32" w:rsidRPr="00C80F32">
          <w:rPr>
            <w:noProof/>
            <w:lang w:val="bg-BG"/>
          </w:rPr>
          <w:t>1</w:t>
        </w:r>
        <w:r>
          <w:fldChar w:fldCharType="end"/>
        </w:r>
      </w:p>
    </w:sdtContent>
  </w:sdt>
  <w:p w:rsidR="00A64080" w:rsidRDefault="00A64080">
    <w:pPr>
      <w:pStyle w:val="a6"/>
      <w:framePr w:w="11587" w:h="166" w:wrap="none" w:vAnchor="text" w:hAnchor="page" w:x="160" w:y="-1103"/>
      <w:shd w:val="clear" w:color="auto" w:fill="auto"/>
      <w:ind w:left="589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694" w:rsidRDefault="00680694"/>
  </w:footnote>
  <w:footnote w:type="continuationSeparator" w:id="0">
    <w:p w:rsidR="00680694" w:rsidRDefault="0068069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86CC9EA0"/>
    <w:lvl w:ilvl="0">
      <w:start w:val="1"/>
      <w:numFmt w:val="bullet"/>
      <w:lvlText w:val="-"/>
      <w:lvlJc w:val="left"/>
      <w:rPr>
        <w:rFonts w:ascii="Courier New" w:hAnsi="Courier New"/>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7."/>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8."/>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9."/>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 w15:restartNumberingAfterBreak="0">
    <w:nsid w:val="06FF1D97"/>
    <w:multiLevelType w:val="multilevel"/>
    <w:tmpl w:val="BEF6604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8">
      <w:numFmt w:val="decimal"/>
      <w:lvlText w:val=""/>
      <w:lvlJc w:val="left"/>
    </w:lvl>
  </w:abstractNum>
  <w:abstractNum w:abstractNumId="2" w15:restartNumberingAfterBreak="0">
    <w:nsid w:val="0AEE03B9"/>
    <w:multiLevelType w:val="multilevel"/>
    <w:tmpl w:val="098235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E17908"/>
    <w:multiLevelType w:val="multilevel"/>
    <w:tmpl w:val="FB5EFB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2B7C5B"/>
    <w:multiLevelType w:val="multilevel"/>
    <w:tmpl w:val="D1461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
      </w:rPr>
    </w:lvl>
    <w:lvl w:ilvl="8">
      <w:start w:val="4"/>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abstractNum>
  <w:abstractNum w:abstractNumId="5" w15:restartNumberingAfterBreak="0">
    <w:nsid w:val="4A2414CC"/>
    <w:multiLevelType w:val="multilevel"/>
    <w:tmpl w:val="39BA21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42737A"/>
    <w:multiLevelType w:val="multilevel"/>
    <w:tmpl w:val="C61CAA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8">
      <w:numFmt w:val="decimal"/>
      <w:lvlText w:val=""/>
      <w:lvlJc w:val="left"/>
    </w:lvl>
  </w:abstractNum>
  <w:num w:numId="1">
    <w:abstractNumId w:val="4"/>
  </w:num>
  <w:num w:numId="2">
    <w:abstractNumId w:val="5"/>
  </w:num>
  <w:num w:numId="3">
    <w:abstractNumId w:val="6"/>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080"/>
    <w:rsid w:val="0003427C"/>
    <w:rsid w:val="00072AAA"/>
    <w:rsid w:val="00083C93"/>
    <w:rsid w:val="0014224B"/>
    <w:rsid w:val="00215D78"/>
    <w:rsid w:val="00220E72"/>
    <w:rsid w:val="00233183"/>
    <w:rsid w:val="0032089A"/>
    <w:rsid w:val="00342644"/>
    <w:rsid w:val="00347FF4"/>
    <w:rsid w:val="00356FCF"/>
    <w:rsid w:val="003575D3"/>
    <w:rsid w:val="0044648E"/>
    <w:rsid w:val="004527F0"/>
    <w:rsid w:val="004F1595"/>
    <w:rsid w:val="00654917"/>
    <w:rsid w:val="00665CEA"/>
    <w:rsid w:val="00677E79"/>
    <w:rsid w:val="00680694"/>
    <w:rsid w:val="006C4A05"/>
    <w:rsid w:val="007D50AE"/>
    <w:rsid w:val="00860781"/>
    <w:rsid w:val="008C135B"/>
    <w:rsid w:val="008C1CFF"/>
    <w:rsid w:val="009022D0"/>
    <w:rsid w:val="009C15C4"/>
    <w:rsid w:val="009D056E"/>
    <w:rsid w:val="00A64080"/>
    <w:rsid w:val="00B51B52"/>
    <w:rsid w:val="00B73EFD"/>
    <w:rsid w:val="00BC3095"/>
    <w:rsid w:val="00BE3CC9"/>
    <w:rsid w:val="00C23229"/>
    <w:rsid w:val="00C80F32"/>
    <w:rsid w:val="00C82779"/>
    <w:rsid w:val="00CE27C7"/>
    <w:rsid w:val="00CF38BA"/>
    <w:rsid w:val="00E11070"/>
    <w:rsid w:val="00E26FA8"/>
    <w:rsid w:val="00E9711A"/>
    <w:rsid w:val="00EB2B1F"/>
    <w:rsid w:val="00F071A8"/>
    <w:rsid w:val="00F15AB2"/>
    <w:rsid w:val="00F62A23"/>
    <w:rsid w:val="00F8293D"/>
    <w:rsid w:val="00FD433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C7FC15-0793-4169-B6AD-FD551DFA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ен текст_"/>
    <w:basedOn w:val="a0"/>
    <w:link w:val="1"/>
    <w:rPr>
      <w:rFonts w:ascii="Times New Roman" w:eastAsia="Times New Roman" w:hAnsi="Times New Roman" w:cs="Times New Roman"/>
      <w:b w:val="0"/>
      <w:bCs w:val="0"/>
      <w:i w:val="0"/>
      <w:iCs w:val="0"/>
      <w:smallCaps w:val="0"/>
      <w:strike w:val="0"/>
      <w:spacing w:val="0"/>
      <w:sz w:val="22"/>
      <w:szCs w:val="22"/>
    </w:rPr>
  </w:style>
  <w:style w:type="character" w:customStyle="1" w:styleId="a5">
    <w:name w:val="Горен или долен 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1pt">
    <w:name w:val="Горен или долен колонтитул + Разредка 1 pt"/>
    <w:basedOn w:val="a5"/>
    <w:rPr>
      <w:rFonts w:ascii="Times New Roman" w:eastAsia="Times New Roman" w:hAnsi="Times New Roman" w:cs="Times New Roman"/>
      <w:b w:val="0"/>
      <w:bCs w:val="0"/>
      <w:i w:val="0"/>
      <w:iCs w:val="0"/>
      <w:smallCaps w:val="0"/>
      <w:strike w:val="0"/>
      <w:spacing w:val="20"/>
      <w:sz w:val="20"/>
      <w:szCs w:val="20"/>
    </w:rPr>
  </w:style>
  <w:style w:type="character" w:customStyle="1" w:styleId="10">
    <w:name w:val="Заглавие #1_"/>
    <w:basedOn w:val="a0"/>
    <w:link w:val="11"/>
    <w:rPr>
      <w:rFonts w:ascii="Times New Roman" w:eastAsia="Times New Roman" w:hAnsi="Times New Roman" w:cs="Times New Roman"/>
      <w:b w:val="0"/>
      <w:bCs w:val="0"/>
      <w:i w:val="0"/>
      <w:iCs w:val="0"/>
      <w:smallCaps w:val="0"/>
      <w:strike w:val="0"/>
      <w:spacing w:val="0"/>
      <w:sz w:val="22"/>
      <w:szCs w:val="22"/>
    </w:rPr>
  </w:style>
  <w:style w:type="character" w:customStyle="1" w:styleId="a7">
    <w:name w:val="Основен текст + Удебелен"/>
    <w:basedOn w:val="a4"/>
    <w:rPr>
      <w:rFonts w:ascii="Times New Roman" w:eastAsia="Times New Roman" w:hAnsi="Times New Roman" w:cs="Times New Roman"/>
      <w:b/>
      <w:bCs/>
      <w:i w:val="0"/>
      <w:iCs w:val="0"/>
      <w:smallCaps w:val="0"/>
      <w:strike w:val="0"/>
      <w:spacing w:val="0"/>
      <w:sz w:val="22"/>
      <w:szCs w:val="22"/>
    </w:rPr>
  </w:style>
  <w:style w:type="character" w:customStyle="1" w:styleId="a8">
    <w:name w:val="Основен текст + Удебелен"/>
    <w:basedOn w:val="a4"/>
    <w:rPr>
      <w:rFonts w:ascii="Times New Roman" w:eastAsia="Times New Roman" w:hAnsi="Times New Roman" w:cs="Times New Roman"/>
      <w:b/>
      <w:bCs/>
      <w:i w:val="0"/>
      <w:iCs w:val="0"/>
      <w:smallCaps w:val="0"/>
      <w:strike w:val="0"/>
      <w:spacing w:val="0"/>
      <w:sz w:val="22"/>
      <w:szCs w:val="22"/>
    </w:rPr>
  </w:style>
  <w:style w:type="character" w:customStyle="1" w:styleId="a9">
    <w:name w:val="Основен текст + Удебелен"/>
    <w:basedOn w:val="a4"/>
    <w:rPr>
      <w:rFonts w:ascii="Times New Roman" w:eastAsia="Times New Roman" w:hAnsi="Times New Roman" w:cs="Times New Roman"/>
      <w:b/>
      <w:bCs/>
      <w:i w:val="0"/>
      <w:iCs w:val="0"/>
      <w:smallCaps w:val="0"/>
      <w:strike w:val="0"/>
      <w:spacing w:val="0"/>
      <w:sz w:val="22"/>
      <w:szCs w:val="22"/>
    </w:rPr>
  </w:style>
  <w:style w:type="character" w:customStyle="1" w:styleId="aa">
    <w:name w:val="Основен текст + Удебелен"/>
    <w:basedOn w:val="a4"/>
    <w:rPr>
      <w:rFonts w:ascii="Times New Roman" w:eastAsia="Times New Roman" w:hAnsi="Times New Roman" w:cs="Times New Roman"/>
      <w:b/>
      <w:bCs/>
      <w:i w:val="0"/>
      <w:iCs w:val="0"/>
      <w:smallCaps w:val="0"/>
      <w:strike w:val="0"/>
      <w:spacing w:val="0"/>
      <w:sz w:val="22"/>
      <w:szCs w:val="22"/>
    </w:rPr>
  </w:style>
  <w:style w:type="character" w:customStyle="1" w:styleId="ab">
    <w:name w:val="Основен текст + Удебелен"/>
    <w:basedOn w:val="a4"/>
    <w:rPr>
      <w:rFonts w:ascii="Times New Roman" w:eastAsia="Times New Roman" w:hAnsi="Times New Roman" w:cs="Times New Roman"/>
      <w:b/>
      <w:bCs/>
      <w:i w:val="0"/>
      <w:iCs w:val="0"/>
      <w:smallCaps w:val="0"/>
      <w:strike w:val="0"/>
      <w:spacing w:val="0"/>
      <w:sz w:val="22"/>
      <w:szCs w:val="22"/>
    </w:rPr>
  </w:style>
  <w:style w:type="character" w:customStyle="1" w:styleId="ac">
    <w:name w:val="Основен текст + Удебелен"/>
    <w:basedOn w:val="a4"/>
    <w:rPr>
      <w:rFonts w:ascii="Times New Roman" w:eastAsia="Times New Roman" w:hAnsi="Times New Roman" w:cs="Times New Roman"/>
      <w:b/>
      <w:bCs/>
      <w:i w:val="0"/>
      <w:iCs w:val="0"/>
      <w:smallCaps w:val="0"/>
      <w:strike w:val="0"/>
      <w:spacing w:val="0"/>
      <w:sz w:val="22"/>
      <w:szCs w:val="22"/>
    </w:rPr>
  </w:style>
  <w:style w:type="character" w:customStyle="1" w:styleId="ad">
    <w:name w:val="Основен текст + Удебелен"/>
    <w:basedOn w:val="a4"/>
    <w:rPr>
      <w:rFonts w:ascii="Times New Roman" w:eastAsia="Times New Roman" w:hAnsi="Times New Roman" w:cs="Times New Roman"/>
      <w:b/>
      <w:bCs/>
      <w:i w:val="0"/>
      <w:iCs w:val="0"/>
      <w:smallCaps w:val="0"/>
      <w:strike w:val="0"/>
      <w:spacing w:val="0"/>
      <w:sz w:val="22"/>
      <w:szCs w:val="22"/>
    </w:rPr>
  </w:style>
  <w:style w:type="character" w:customStyle="1" w:styleId="ae">
    <w:name w:val="Основен текст + Удебелен"/>
    <w:basedOn w:val="a4"/>
    <w:rPr>
      <w:rFonts w:ascii="Times New Roman" w:eastAsia="Times New Roman" w:hAnsi="Times New Roman" w:cs="Times New Roman"/>
      <w:b/>
      <w:bCs/>
      <w:i w:val="0"/>
      <w:iCs w:val="0"/>
      <w:smallCaps w:val="0"/>
      <w:strike w:val="0"/>
      <w:spacing w:val="0"/>
      <w:sz w:val="22"/>
      <w:szCs w:val="22"/>
    </w:rPr>
  </w:style>
  <w:style w:type="character" w:customStyle="1" w:styleId="af">
    <w:name w:val="Основен текст + Удебелен"/>
    <w:basedOn w:val="a4"/>
    <w:rPr>
      <w:rFonts w:ascii="Times New Roman" w:eastAsia="Times New Roman" w:hAnsi="Times New Roman" w:cs="Times New Roman"/>
      <w:b/>
      <w:bCs/>
      <w:i w:val="0"/>
      <w:iCs w:val="0"/>
      <w:smallCaps w:val="0"/>
      <w:strike w:val="0"/>
      <w:spacing w:val="0"/>
      <w:sz w:val="22"/>
      <w:szCs w:val="22"/>
    </w:rPr>
  </w:style>
  <w:style w:type="character" w:customStyle="1" w:styleId="af0">
    <w:name w:val="Основен текст + Удебелен"/>
    <w:basedOn w:val="a4"/>
    <w:rPr>
      <w:rFonts w:ascii="Times New Roman" w:eastAsia="Times New Roman" w:hAnsi="Times New Roman" w:cs="Times New Roman"/>
      <w:b/>
      <w:bCs/>
      <w:i w:val="0"/>
      <w:iCs w:val="0"/>
      <w:smallCaps w:val="0"/>
      <w:strike w:val="0"/>
      <w:spacing w:val="0"/>
      <w:sz w:val="22"/>
      <w:szCs w:val="22"/>
    </w:rPr>
  </w:style>
  <w:style w:type="character" w:customStyle="1" w:styleId="af1">
    <w:name w:val="Основен текст + Удебелен"/>
    <w:basedOn w:val="a4"/>
    <w:rPr>
      <w:rFonts w:ascii="Times New Roman" w:eastAsia="Times New Roman" w:hAnsi="Times New Roman" w:cs="Times New Roman"/>
      <w:b/>
      <w:bCs/>
      <w:i w:val="0"/>
      <w:iCs w:val="0"/>
      <w:smallCaps w:val="0"/>
      <w:strike w:val="0"/>
      <w:spacing w:val="0"/>
      <w:sz w:val="22"/>
      <w:szCs w:val="22"/>
    </w:rPr>
  </w:style>
  <w:style w:type="character" w:customStyle="1" w:styleId="af2">
    <w:name w:val="Основен текст + Удебелен"/>
    <w:basedOn w:val="a4"/>
    <w:rPr>
      <w:rFonts w:ascii="Times New Roman" w:eastAsia="Times New Roman" w:hAnsi="Times New Roman" w:cs="Times New Roman"/>
      <w:b/>
      <w:bCs/>
      <w:i w:val="0"/>
      <w:iCs w:val="0"/>
      <w:smallCaps w:val="0"/>
      <w:strike w:val="0"/>
      <w:spacing w:val="0"/>
      <w:sz w:val="22"/>
      <w:szCs w:val="22"/>
    </w:rPr>
  </w:style>
  <w:style w:type="character" w:customStyle="1" w:styleId="af3">
    <w:name w:val="Основен текст + Удебелен"/>
    <w:basedOn w:val="a4"/>
    <w:rPr>
      <w:rFonts w:ascii="Times New Roman" w:eastAsia="Times New Roman" w:hAnsi="Times New Roman" w:cs="Times New Roman"/>
      <w:b/>
      <w:bCs/>
      <w:i w:val="0"/>
      <w:iCs w:val="0"/>
      <w:smallCaps w:val="0"/>
      <w:strike w:val="0"/>
      <w:spacing w:val="0"/>
      <w:sz w:val="22"/>
      <w:szCs w:val="22"/>
    </w:rPr>
  </w:style>
  <w:style w:type="character" w:customStyle="1" w:styleId="2">
    <w:name w:val="Основен текст (2)_"/>
    <w:basedOn w:val="a0"/>
    <w:link w:val="20"/>
    <w:rPr>
      <w:rFonts w:ascii="Times New Roman" w:eastAsia="Times New Roman" w:hAnsi="Times New Roman" w:cs="Times New Roman"/>
      <w:b w:val="0"/>
      <w:bCs w:val="0"/>
      <w:i w:val="0"/>
      <w:iCs w:val="0"/>
      <w:smallCaps w:val="0"/>
      <w:strike w:val="0"/>
      <w:spacing w:val="0"/>
      <w:sz w:val="22"/>
      <w:szCs w:val="22"/>
    </w:rPr>
  </w:style>
  <w:style w:type="character" w:customStyle="1" w:styleId="af4">
    <w:name w:val="Основен текст + Удебелен"/>
    <w:basedOn w:val="a4"/>
    <w:rPr>
      <w:rFonts w:ascii="Times New Roman" w:eastAsia="Times New Roman" w:hAnsi="Times New Roman" w:cs="Times New Roman"/>
      <w:b/>
      <w:bCs/>
      <w:i w:val="0"/>
      <w:iCs w:val="0"/>
      <w:smallCaps w:val="0"/>
      <w:strike w:val="0"/>
      <w:spacing w:val="0"/>
      <w:sz w:val="22"/>
      <w:szCs w:val="22"/>
    </w:rPr>
  </w:style>
  <w:style w:type="character" w:customStyle="1" w:styleId="Consolas95pt-1pt">
    <w:name w:val="Основен текст + Consolas;9.5 pt;Разредка -1 pt"/>
    <w:basedOn w:val="a4"/>
    <w:rPr>
      <w:rFonts w:ascii="Consolas" w:eastAsia="Consolas" w:hAnsi="Consolas" w:cs="Consolas"/>
      <w:b w:val="0"/>
      <w:bCs w:val="0"/>
      <w:i w:val="0"/>
      <w:iCs w:val="0"/>
      <w:smallCaps w:val="0"/>
      <w:strike w:val="0"/>
      <w:spacing w:val="-20"/>
      <w:sz w:val="19"/>
      <w:szCs w:val="19"/>
    </w:rPr>
  </w:style>
  <w:style w:type="paragraph" w:customStyle="1" w:styleId="1">
    <w:name w:val="Основен текст1"/>
    <w:basedOn w:val="a"/>
    <w:link w:val="a4"/>
    <w:pPr>
      <w:shd w:val="clear" w:color="auto" w:fill="FFFFFF"/>
      <w:spacing w:line="274" w:lineRule="exact"/>
      <w:jc w:val="both"/>
    </w:pPr>
    <w:rPr>
      <w:rFonts w:ascii="Times New Roman" w:eastAsia="Times New Roman" w:hAnsi="Times New Roman" w:cs="Times New Roman"/>
      <w:sz w:val="22"/>
      <w:szCs w:val="22"/>
    </w:rPr>
  </w:style>
  <w:style w:type="paragraph" w:customStyle="1" w:styleId="a6">
    <w:name w:val="Горен или долен колонтитул"/>
    <w:basedOn w:val="a"/>
    <w:link w:val="a5"/>
    <w:pPr>
      <w:shd w:val="clear" w:color="auto" w:fill="FFFFFF"/>
    </w:pPr>
    <w:rPr>
      <w:rFonts w:ascii="Times New Roman" w:eastAsia="Times New Roman" w:hAnsi="Times New Roman" w:cs="Times New Roman"/>
      <w:sz w:val="20"/>
      <w:szCs w:val="20"/>
    </w:rPr>
  </w:style>
  <w:style w:type="paragraph" w:customStyle="1" w:styleId="11">
    <w:name w:val="Заглавие #1"/>
    <w:basedOn w:val="a"/>
    <w:link w:val="10"/>
    <w:pPr>
      <w:shd w:val="clear" w:color="auto" w:fill="FFFFFF"/>
      <w:spacing w:before="240" w:after="600" w:line="0" w:lineRule="atLeast"/>
      <w:outlineLvl w:val="0"/>
    </w:pPr>
    <w:rPr>
      <w:rFonts w:ascii="Times New Roman" w:eastAsia="Times New Roman" w:hAnsi="Times New Roman" w:cs="Times New Roman"/>
      <w:b/>
      <w:bCs/>
      <w:sz w:val="22"/>
      <w:szCs w:val="22"/>
    </w:rPr>
  </w:style>
  <w:style w:type="paragraph" w:customStyle="1" w:styleId="20">
    <w:name w:val="Основен текст (2)"/>
    <w:basedOn w:val="a"/>
    <w:link w:val="2"/>
    <w:pPr>
      <w:shd w:val="clear" w:color="auto" w:fill="FFFFFF"/>
      <w:spacing w:before="240" w:after="360" w:line="0" w:lineRule="atLeast"/>
    </w:pPr>
    <w:rPr>
      <w:rFonts w:ascii="Times New Roman" w:eastAsia="Times New Roman" w:hAnsi="Times New Roman" w:cs="Times New Roman"/>
      <w:b/>
      <w:bCs/>
      <w:sz w:val="22"/>
      <w:szCs w:val="22"/>
    </w:rPr>
  </w:style>
  <w:style w:type="paragraph" w:styleId="af5">
    <w:name w:val="header"/>
    <w:basedOn w:val="a"/>
    <w:link w:val="af6"/>
    <w:uiPriority w:val="99"/>
    <w:unhideWhenUsed/>
    <w:rsid w:val="007D50AE"/>
    <w:pPr>
      <w:tabs>
        <w:tab w:val="center" w:pos="4536"/>
        <w:tab w:val="right" w:pos="9072"/>
      </w:tabs>
    </w:pPr>
  </w:style>
  <w:style w:type="character" w:customStyle="1" w:styleId="af6">
    <w:name w:val="Горен колонтитул Знак"/>
    <w:basedOn w:val="a0"/>
    <w:link w:val="af5"/>
    <w:uiPriority w:val="99"/>
    <w:rsid w:val="007D50AE"/>
    <w:rPr>
      <w:color w:val="000000"/>
    </w:rPr>
  </w:style>
  <w:style w:type="paragraph" w:styleId="af7">
    <w:name w:val="footer"/>
    <w:basedOn w:val="a"/>
    <w:link w:val="af8"/>
    <w:uiPriority w:val="99"/>
    <w:unhideWhenUsed/>
    <w:rsid w:val="007D50AE"/>
    <w:pPr>
      <w:tabs>
        <w:tab w:val="center" w:pos="4536"/>
        <w:tab w:val="right" w:pos="9072"/>
      </w:tabs>
    </w:pPr>
  </w:style>
  <w:style w:type="character" w:customStyle="1" w:styleId="af8">
    <w:name w:val="Долен колонтитул Знак"/>
    <w:basedOn w:val="a0"/>
    <w:link w:val="af7"/>
    <w:uiPriority w:val="99"/>
    <w:rsid w:val="007D50AE"/>
    <w:rPr>
      <w:color w:val="000000"/>
    </w:rPr>
  </w:style>
  <w:style w:type="paragraph" w:styleId="af9">
    <w:name w:val="Body Text"/>
    <w:basedOn w:val="a"/>
    <w:link w:val="afa"/>
    <w:uiPriority w:val="99"/>
    <w:semiHidden/>
    <w:unhideWhenUsed/>
    <w:rsid w:val="00F62A23"/>
    <w:pPr>
      <w:spacing w:after="120"/>
    </w:pPr>
  </w:style>
  <w:style w:type="character" w:customStyle="1" w:styleId="afa">
    <w:name w:val="Основен текст Знак"/>
    <w:basedOn w:val="a0"/>
    <w:link w:val="af9"/>
    <w:uiPriority w:val="99"/>
    <w:semiHidden/>
    <w:rsid w:val="00F62A23"/>
    <w:rPr>
      <w:color w:val="000000"/>
    </w:rPr>
  </w:style>
  <w:style w:type="paragraph" w:styleId="afb">
    <w:name w:val="Body Text Indent"/>
    <w:basedOn w:val="a"/>
    <w:link w:val="afc"/>
    <w:uiPriority w:val="99"/>
    <w:semiHidden/>
    <w:unhideWhenUsed/>
    <w:rsid w:val="003575D3"/>
    <w:pPr>
      <w:spacing w:after="120"/>
      <w:ind w:left="283"/>
    </w:pPr>
  </w:style>
  <w:style w:type="character" w:customStyle="1" w:styleId="afc">
    <w:name w:val="Основен текст с отстъп Знак"/>
    <w:basedOn w:val="a0"/>
    <w:link w:val="afb"/>
    <w:uiPriority w:val="99"/>
    <w:semiHidden/>
    <w:rsid w:val="003575D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5BDF3-6D6B-4E9F-8FDA-C88FE9486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6810</Words>
  <Characters>38823</Characters>
  <Application>Microsoft Office Word</Application>
  <DocSecurity>0</DocSecurity>
  <Lines>323</Lines>
  <Paragraphs>91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User</cp:lastModifiedBy>
  <cp:revision>2</cp:revision>
  <cp:lastPrinted>2019-08-23T10:21:00Z</cp:lastPrinted>
  <dcterms:created xsi:type="dcterms:W3CDTF">2021-01-21T11:38:00Z</dcterms:created>
  <dcterms:modified xsi:type="dcterms:W3CDTF">2021-01-21T11:38:00Z</dcterms:modified>
</cp:coreProperties>
</file>