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9C" w:rsidRDefault="00C4589C" w:rsidP="00C4589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C4589C" w:rsidRPr="0074435F" w:rsidRDefault="00C4589C" w:rsidP="00C4589C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  <w:lang w:val="bg-BG" w:eastAsia="bg-BG"/>
        </w:rPr>
        <w:drawing>
          <wp:inline distT="0" distB="0" distL="0" distR="0" wp14:anchorId="31844575" wp14:editId="3A696DE0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  <w:lang w:val="bg-BG" w:eastAsia="bg-BG"/>
        </w:rPr>
        <w:drawing>
          <wp:inline distT="0" distB="0" distL="0" distR="0" wp14:anchorId="79A8F214" wp14:editId="615BE2F3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  <w:lang w:val="bg-BG" w:eastAsia="bg-BG"/>
        </w:rPr>
        <w:drawing>
          <wp:inline distT="0" distB="0" distL="0" distR="0" wp14:anchorId="1D1E5D85" wp14:editId="30F6779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89C" w:rsidRPr="0074435F" w:rsidRDefault="00C4589C" w:rsidP="00C4589C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C4589C" w:rsidRPr="0074435F" w:rsidRDefault="00C4589C" w:rsidP="00C4589C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</w:p>
    <w:p w:rsidR="00C4589C" w:rsidRDefault="00C4589C" w:rsidP="00C4589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C4589C" w:rsidRDefault="00C4589C" w:rsidP="00551454">
      <w:pPr>
        <w:ind w:right="-314" w:firstLine="540"/>
        <w:jc w:val="both"/>
        <w:rPr>
          <w:b/>
          <w:lang w:val="bg-BG"/>
        </w:rPr>
      </w:pPr>
    </w:p>
    <w:p w:rsidR="00C4589C" w:rsidRDefault="00C4589C" w:rsidP="00551454">
      <w:pPr>
        <w:ind w:right="-314" w:firstLine="540"/>
        <w:jc w:val="both"/>
        <w:rPr>
          <w:b/>
          <w:lang w:val="bg-BG"/>
        </w:rPr>
      </w:pPr>
    </w:p>
    <w:p w:rsidR="00C4589C" w:rsidRDefault="00C4589C" w:rsidP="00C4589C">
      <w:pPr>
        <w:ind w:right="-314"/>
        <w:jc w:val="both"/>
        <w:rPr>
          <w:b/>
          <w:lang w:val="bg-BG"/>
        </w:rPr>
      </w:pPr>
      <w:bookmarkStart w:id="0" w:name="_GoBack"/>
      <w:bookmarkEnd w:id="0"/>
    </w:p>
    <w:p w:rsidR="00C4589C" w:rsidRDefault="00C4589C" w:rsidP="00551454">
      <w:pPr>
        <w:ind w:right="-314" w:firstLine="540"/>
        <w:jc w:val="both"/>
        <w:rPr>
          <w:b/>
          <w:lang w:val="bg-BG"/>
        </w:rPr>
      </w:pPr>
    </w:p>
    <w:p w:rsidR="00551454" w:rsidRPr="005B089A" w:rsidRDefault="00551454" w:rsidP="00551454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551454" w:rsidRPr="005B089A" w:rsidRDefault="00551454" w:rsidP="00551454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551454" w:rsidRPr="00D905D6" w:rsidRDefault="00551454" w:rsidP="00551454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>1.1.Поземлен имот № 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1.5. УПИ </w:t>
      </w:r>
      <w:r w:rsidRPr="004052AA">
        <w:t xml:space="preserve">III-255 </w:t>
      </w:r>
      <w:r w:rsidRPr="004052AA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1.6.УПИ </w:t>
      </w:r>
      <w:r w:rsidRPr="004052AA">
        <w:t>IV</w:t>
      </w:r>
      <w:r w:rsidRPr="004052AA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>1.7. УПИ Х</w:t>
      </w:r>
      <w:r w:rsidRPr="004052AA">
        <w:t>I</w:t>
      </w:r>
      <w:r w:rsidRPr="004052AA">
        <w:rPr>
          <w:lang w:val="bg-BG"/>
        </w:rPr>
        <w:t xml:space="preserve">-68 в кв.6 по рег.плана на с.Знаменосец с площ 898 кв.м., с начална тръжна цена 3 400,00 лв. /без ДДС/;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1.8. Поземлен имот № 61460.73.84  по кадастралната карта на гр.Раднево с площ 3189 кв.м., Местност „Новите лозя” с начин на трайно ползване: лозе, с начална тръжна цена 5100,00 лв.  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>1.9. УПИ VІІ-51 в кв.8 по рег.план на с.Ковач с площ 991 кв.м., с начална тръжна цена 4000.00 лв. /без ДДС/.</w:t>
      </w:r>
    </w:p>
    <w:p w:rsidR="00551454" w:rsidRPr="004052AA" w:rsidRDefault="00551454" w:rsidP="00551454">
      <w:pPr>
        <w:ind w:right="-314"/>
        <w:jc w:val="both"/>
        <w:rPr>
          <w:lang w:val="bg-BG"/>
        </w:rPr>
      </w:pPr>
      <w:r w:rsidRPr="004052AA">
        <w:rPr>
          <w:lang w:val="bg-BG"/>
        </w:rPr>
        <w:t xml:space="preserve">1.10.Поземлен имот № 61460.73.8 по кадастралната карта на гр.Раднево с площ 839 кв.м., Местност „Новите лозя” с начин на трайно ползване: лозе, с начална тръжна цена 1525.00 лв.  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 xml:space="preserve">1.11. Поземлен имот № 61460.74.46  по кадастралната карта на гр.Раднево, с площ 458 кв.м., с начин на трайно ползване: лозе, с начална тръжна цена 864,00 лв. 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 xml:space="preserve">1.12. Поземлен имот № 61460.73.85  по кадастралната карта на гр.Раднево, с площ 545 кв.м., с начин на трайно ползване: лозе, с начална тръжна цена 1029,00 лв. 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>1.13. УПИ ХV в кв.24 по рег.план на с.Ковач с площ 1117 кв.м., с начална тръжна цена 3740.00 лв. /без ДДС/.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>1.14. УПИ Х</w:t>
      </w:r>
      <w:r w:rsidRPr="00551454">
        <w:t>I</w:t>
      </w:r>
      <w:r w:rsidRPr="00551454">
        <w:rPr>
          <w:lang w:val="bg-BG"/>
        </w:rPr>
        <w:t>V в кв.24 по рег.план на с.Ковач с площ 609 кв.м., с начална тръжна цена 2040.00 лв. /без ДДС/.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lastRenderedPageBreak/>
        <w:t>1.15. УПИ Х</w:t>
      </w:r>
      <w:r w:rsidRPr="00551454">
        <w:t>III</w:t>
      </w:r>
      <w:r w:rsidRPr="00551454">
        <w:rPr>
          <w:lang w:val="bg-BG"/>
        </w:rPr>
        <w:t xml:space="preserve"> в кв.24 по рег.план на с.Ковач с площ 734 кв.м., с начална тръжна цена 2460.00 лв. /без ДДС/.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>1.16. УПИ Х</w:t>
      </w:r>
      <w:r w:rsidRPr="00551454">
        <w:t>II</w:t>
      </w:r>
      <w:r w:rsidRPr="00551454">
        <w:rPr>
          <w:lang w:val="bg-BG"/>
        </w:rPr>
        <w:t xml:space="preserve"> в кв.24 по рег.план на с.Ковач с площ 614 кв.м., с начална тръжна цена 2060.00 лв. /без ДДС/.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>1.17. УПИ Х</w:t>
      </w:r>
      <w:r w:rsidRPr="00551454">
        <w:t>I</w:t>
      </w:r>
      <w:r w:rsidRPr="00551454">
        <w:rPr>
          <w:lang w:val="bg-BG"/>
        </w:rPr>
        <w:t xml:space="preserve"> в кв.24 по рег.план на с.Ковач с площ 565 кв.м., с начална тръжна цена 1890.00 лв. /без ДДС/.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 xml:space="preserve">1.18. Поземлен имот № 61460.73.50  по кадастралната карта на гр.Раднево, с площ 877 кв.м., с начин на трайно ползване: лозе, с начална тръжна цена 1650,00 лв. </w:t>
      </w:r>
    </w:p>
    <w:p w:rsidR="00551454" w:rsidRPr="00551454" w:rsidRDefault="00551454" w:rsidP="00551454">
      <w:pPr>
        <w:ind w:right="-314"/>
        <w:jc w:val="both"/>
        <w:rPr>
          <w:lang w:val="bg-BG"/>
        </w:rPr>
      </w:pPr>
      <w:r w:rsidRPr="00551454">
        <w:rPr>
          <w:lang w:val="bg-BG"/>
        </w:rPr>
        <w:t>1.19. УПИ І в кв.111 по рег.план на с.Сърнево с площ 725 кв.м., с начална тръжна цена 4300.00 лв. /без ДДС/.</w:t>
      </w:r>
    </w:p>
    <w:p w:rsidR="00551454" w:rsidRPr="00CD3FA0" w:rsidRDefault="00551454" w:rsidP="00551454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 </w:t>
      </w:r>
    </w:p>
    <w:p w:rsidR="00551454" w:rsidRPr="005B089A" w:rsidRDefault="00551454" w:rsidP="00551454">
      <w:pPr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Депозит за участие - 10% от началната </w:t>
      </w:r>
      <w:r>
        <w:rPr>
          <w:lang w:val="bg-BG"/>
        </w:rPr>
        <w:t>тръжна</w:t>
      </w:r>
      <w:r w:rsidRPr="005B089A">
        <w:rPr>
          <w:lang w:val="bg-BG"/>
        </w:rPr>
        <w:t xml:space="preserve"> цена. Същия ще се внася по банков път - </w:t>
      </w:r>
      <w:r w:rsidRPr="00551454">
        <w:rPr>
          <w:lang w:val="bg-BG"/>
        </w:rPr>
        <w:t>IBAN: BG13</w:t>
      </w:r>
      <w:r w:rsidRPr="00551454">
        <w:t>CECB979033I3717100</w:t>
      </w:r>
      <w:r w:rsidRPr="00551454">
        <w:rPr>
          <w:lang w:val="bg-BG"/>
        </w:rPr>
        <w:t xml:space="preserve">, BIC  </w:t>
      </w:r>
      <w:r w:rsidRPr="00551454">
        <w:t>CECBBGSF</w:t>
      </w:r>
      <w:r w:rsidRPr="00551454">
        <w:rPr>
          <w:lang w:val="bg-BG"/>
        </w:rPr>
        <w:t xml:space="preserve"> при ЦКБ АД</w:t>
      </w:r>
      <w:r w:rsidRPr="005B089A"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551454" w:rsidRPr="005B089A" w:rsidRDefault="00551454" w:rsidP="00551454">
      <w:pPr>
        <w:ind w:right="-314" w:firstLine="540"/>
        <w:jc w:val="both"/>
        <w:rPr>
          <w:lang w:val="bg-BG"/>
        </w:rPr>
      </w:pPr>
    </w:p>
    <w:p w:rsidR="00551454" w:rsidRPr="005B089A" w:rsidRDefault="00551454" w:rsidP="00551454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551454" w:rsidRPr="005B089A" w:rsidRDefault="00551454" w:rsidP="00551454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07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12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14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12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551454" w:rsidRPr="005B089A" w:rsidRDefault="00551454" w:rsidP="00551454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6F019C" w:rsidRDefault="00C4589C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4"/>
    <w:rsid w:val="000B00F8"/>
    <w:rsid w:val="00165CD1"/>
    <w:rsid w:val="00551454"/>
    <w:rsid w:val="00C4589C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2EF5A"/>
  <w15:docId w15:val="{98B71135-903E-49E0-8452-D7644C3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5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2021-11-17T07:24:00Z</dcterms:created>
  <dcterms:modified xsi:type="dcterms:W3CDTF">2021-11-17T07:24:00Z</dcterms:modified>
</cp:coreProperties>
</file>